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0E832" w14:textId="77777777" w:rsidR="00EC4052" w:rsidRPr="00A9777F" w:rsidRDefault="00EC4052" w:rsidP="00EC4052">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sidRPr="00A9777F">
        <w:rPr>
          <w:rFonts w:ascii="Tahoma" w:eastAsia="Tahoma" w:hAnsi="Tahoma" w:cs="Tahoma"/>
          <w:color w:val="00487E"/>
          <w:kern w:val="0"/>
          <w:lang w:val="en"/>
          <w14:ligatures w14:val="none"/>
        </w:rPr>
        <w:t>Oronoco Town Board</w:t>
      </w:r>
    </w:p>
    <w:p w14:paraId="64E89FC7" w14:textId="77777777" w:rsidR="00EC4052" w:rsidRPr="00A9777F" w:rsidRDefault="00EC4052" w:rsidP="00EC4052">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sidRPr="00A9777F">
        <w:rPr>
          <w:rFonts w:ascii="Tahoma" w:eastAsia="Tahoma" w:hAnsi="Tahoma" w:cs="Tahoma"/>
          <w:color w:val="00487E"/>
          <w:kern w:val="0"/>
          <w:lang w:val="en"/>
          <w14:ligatures w14:val="none"/>
        </w:rPr>
        <w:t>Monthly Meeting Minutes</w:t>
      </w:r>
    </w:p>
    <w:p w14:paraId="4B46786C" w14:textId="291FBF40" w:rsidR="00EC4052" w:rsidRPr="00A9777F" w:rsidRDefault="00844A47" w:rsidP="00EC4052">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sidRPr="00A9777F">
        <w:rPr>
          <w:rFonts w:ascii="Tahoma" w:eastAsia="Tahoma" w:hAnsi="Tahoma" w:cs="Tahoma"/>
          <w:color w:val="00487E"/>
          <w:kern w:val="0"/>
          <w:lang w:val="en"/>
          <w14:ligatures w14:val="none"/>
        </w:rPr>
        <w:t>October 14,</w:t>
      </w:r>
      <w:r w:rsidR="00EC4052" w:rsidRPr="00A9777F">
        <w:rPr>
          <w:rFonts w:ascii="Tahoma" w:eastAsia="Tahoma" w:hAnsi="Tahoma" w:cs="Tahoma"/>
          <w:color w:val="00487E"/>
          <w:kern w:val="0"/>
          <w:lang w:val="en"/>
          <w14:ligatures w14:val="none"/>
        </w:rPr>
        <w:t xml:space="preserve"> 2024</w:t>
      </w:r>
    </w:p>
    <w:p w14:paraId="6986ACFC" w14:textId="2A64DA2F" w:rsidR="00EC4052" w:rsidRPr="00A9777F" w:rsidRDefault="00EC4052" w:rsidP="00EC4052">
      <w:pPr>
        <w:spacing w:before="200" w:after="200" w:line="264" w:lineRule="auto"/>
        <w:rPr>
          <w:rFonts w:ascii="Tahoma" w:eastAsia="Tahoma" w:hAnsi="Tahoma" w:cs="Tahoma"/>
        </w:rPr>
      </w:pPr>
      <w:r w:rsidRPr="00A9777F">
        <w:rPr>
          <w:rFonts w:ascii="Tahoma" w:eastAsia="Tahoma" w:hAnsi="Tahoma" w:cs="Tahoma"/>
        </w:rPr>
        <w:t xml:space="preserve">Minutes of the regularly scheduled meeting of the Oronoco Town Board held on </w:t>
      </w:r>
      <w:r w:rsidRPr="00A9777F">
        <w:rPr>
          <w:rFonts w:ascii="Tahoma" w:eastAsia="Tahoma" w:hAnsi="Tahoma" w:cs="Tahoma"/>
          <w:b/>
        </w:rPr>
        <w:t xml:space="preserve">Monday, </w:t>
      </w:r>
      <w:r w:rsidR="00844A47" w:rsidRPr="00A9777F">
        <w:rPr>
          <w:rFonts w:ascii="Tahoma" w:eastAsia="Tahoma" w:hAnsi="Tahoma" w:cs="Tahoma"/>
          <w:b/>
        </w:rPr>
        <w:t>October 14,</w:t>
      </w:r>
      <w:r w:rsidRPr="00A9777F">
        <w:rPr>
          <w:rFonts w:ascii="Tahoma" w:eastAsia="Tahoma" w:hAnsi="Tahoma" w:cs="Tahoma"/>
          <w:b/>
        </w:rPr>
        <w:t xml:space="preserve"> 2024</w:t>
      </w:r>
      <w:r w:rsidRPr="00A9777F">
        <w:rPr>
          <w:rFonts w:ascii="Tahoma" w:eastAsia="Tahoma" w:hAnsi="Tahoma" w:cs="Tahoma"/>
        </w:rPr>
        <w:t xml:space="preserve"> at 5:30p.m. at the Oronoco Community Center, located at 115 Second Street SW, Oronoco, Minnesota.</w:t>
      </w:r>
    </w:p>
    <w:p w14:paraId="6EA73302" w14:textId="77777777" w:rsidR="00EC4052" w:rsidRPr="00A9777F" w:rsidRDefault="00EC4052" w:rsidP="00EC4052">
      <w:pPr>
        <w:spacing w:before="200" w:after="200" w:line="264" w:lineRule="auto"/>
        <w:rPr>
          <w:rFonts w:ascii="Tahoma" w:eastAsia="Tahoma" w:hAnsi="Tahoma" w:cs="Tahoma"/>
        </w:rPr>
      </w:pPr>
      <w:r w:rsidRPr="00A9777F">
        <w:rPr>
          <w:rFonts w:ascii="Tahoma" w:eastAsia="Tahoma" w:hAnsi="Tahoma" w:cs="Tahoma"/>
        </w:rPr>
        <w:t>Supervisor Ken Mergen called the meeting to order at 5:30pm.</w:t>
      </w:r>
    </w:p>
    <w:p w14:paraId="1F5CD069" w14:textId="77777777" w:rsidR="00EC4052" w:rsidRPr="00A9777F" w:rsidRDefault="00EC4052" w:rsidP="00EC4052">
      <w:pPr>
        <w:spacing w:before="200" w:after="200" w:line="264" w:lineRule="auto"/>
        <w:rPr>
          <w:rFonts w:ascii="Tahoma" w:eastAsia="Tahoma" w:hAnsi="Tahoma" w:cs="Tahoma"/>
          <w:b/>
        </w:rPr>
      </w:pPr>
      <w:r w:rsidRPr="00A9777F">
        <w:rPr>
          <w:rFonts w:ascii="Tahoma" w:eastAsia="Tahoma" w:hAnsi="Tahoma" w:cs="Tahoma"/>
          <w:b/>
        </w:rPr>
        <w:t>Pledge of Allegiance</w:t>
      </w:r>
    </w:p>
    <w:p w14:paraId="46B40936" w14:textId="5DBF75B4" w:rsidR="00EC4052" w:rsidRPr="00A9777F" w:rsidRDefault="00EC4052" w:rsidP="00EC4052">
      <w:pPr>
        <w:spacing w:before="200" w:after="200" w:line="264" w:lineRule="auto"/>
        <w:rPr>
          <w:rFonts w:ascii="Tahoma" w:eastAsia="Tahoma" w:hAnsi="Tahoma" w:cs="Tahoma"/>
          <w:b/>
        </w:rPr>
      </w:pPr>
      <w:bookmarkStart w:id="0" w:name="_Hlk166552361"/>
      <w:r w:rsidRPr="00A9777F">
        <w:rPr>
          <w:rFonts w:ascii="Tahoma" w:eastAsia="Tahoma" w:hAnsi="Tahoma" w:cs="Tahoma"/>
          <w:b/>
        </w:rPr>
        <w:t>The agenda was accepted as presented</w:t>
      </w:r>
      <w:r w:rsidR="002F2F20" w:rsidRPr="00A9777F">
        <w:rPr>
          <w:rFonts w:ascii="Tahoma" w:eastAsia="Tahoma" w:hAnsi="Tahoma" w:cs="Tahoma"/>
          <w:b/>
        </w:rPr>
        <w:t xml:space="preserve"> with the addition of Dewitz</w:t>
      </w:r>
      <w:r w:rsidR="00A808F6" w:rsidRPr="00A9777F">
        <w:rPr>
          <w:rFonts w:ascii="Tahoma" w:eastAsia="Tahoma" w:hAnsi="Tahoma" w:cs="Tahoma"/>
          <w:b/>
        </w:rPr>
        <w:t>, shoreland permit</w:t>
      </w:r>
      <w:r w:rsidR="002F2F20" w:rsidRPr="00A9777F">
        <w:rPr>
          <w:rFonts w:ascii="Tahoma" w:eastAsia="Tahoma" w:hAnsi="Tahoma" w:cs="Tahoma"/>
          <w:b/>
        </w:rPr>
        <w:t>.</w:t>
      </w:r>
    </w:p>
    <w:p w14:paraId="2C27E1B9" w14:textId="77B41A08" w:rsidR="002E527E" w:rsidRPr="00A9777F" w:rsidRDefault="002E527E" w:rsidP="00EC4052">
      <w:pPr>
        <w:spacing w:before="200" w:after="200" w:line="264" w:lineRule="auto"/>
        <w:rPr>
          <w:rFonts w:ascii="Tahoma" w:eastAsia="Tahoma" w:hAnsi="Tahoma" w:cs="Tahoma"/>
          <w:b/>
        </w:rPr>
      </w:pPr>
      <w:r w:rsidRPr="00A9777F">
        <w:rPr>
          <w:rFonts w:ascii="Tahoma" w:eastAsia="Tahoma" w:hAnsi="Tahoma" w:cs="Tahoma"/>
          <w:b/>
        </w:rPr>
        <w:t>Uncle John’s Liquor License</w:t>
      </w:r>
    </w:p>
    <w:p w14:paraId="22EFB055" w14:textId="26884ACC" w:rsidR="00EA6A4F" w:rsidRPr="00A9777F" w:rsidRDefault="00E137DC" w:rsidP="00EA6A4F">
      <w:pPr>
        <w:spacing w:before="200" w:after="200" w:line="268" w:lineRule="auto"/>
        <w:rPr>
          <w:rFonts w:ascii="Tahoma" w:eastAsia="Tahoma" w:hAnsi="Tahoma" w:cs="Tahoma"/>
          <w:b/>
        </w:rPr>
      </w:pPr>
      <w:r w:rsidRPr="00A9777F">
        <w:rPr>
          <w:rFonts w:ascii="Tahoma" w:eastAsia="Tahoma" w:hAnsi="Tahoma" w:cs="Tahoma"/>
          <w:b/>
        </w:rPr>
        <w:t xml:space="preserve">There was a motion made by </w:t>
      </w:r>
      <w:r w:rsidR="00EA6A4F" w:rsidRPr="00A9777F">
        <w:rPr>
          <w:rFonts w:ascii="Tahoma" w:eastAsia="Tahoma" w:hAnsi="Tahoma" w:cs="Tahoma"/>
          <w:b/>
        </w:rPr>
        <w:t>Supervisor M</w:t>
      </w:r>
      <w:r w:rsidRPr="00A9777F">
        <w:rPr>
          <w:rFonts w:ascii="Tahoma" w:eastAsia="Tahoma" w:hAnsi="Tahoma" w:cs="Tahoma"/>
          <w:b/>
        </w:rPr>
        <w:t>ergen</w:t>
      </w:r>
      <w:r w:rsidR="00EA6A4F" w:rsidRPr="00A9777F">
        <w:rPr>
          <w:rFonts w:ascii="Tahoma" w:eastAsia="Tahoma" w:hAnsi="Tahoma" w:cs="Tahoma"/>
          <w:b/>
        </w:rPr>
        <w:t xml:space="preserve"> to approve Uncle John’s Liquor License, second by Supervisor Matzke. The motion passed unanimously.</w:t>
      </w:r>
    </w:p>
    <w:p w14:paraId="5E22E0D5" w14:textId="6273B7F0" w:rsidR="00F914C7" w:rsidRPr="00A9777F" w:rsidRDefault="00E52E14" w:rsidP="00EC4052">
      <w:pPr>
        <w:spacing w:after="0" w:line="264" w:lineRule="auto"/>
        <w:rPr>
          <w:rFonts w:ascii="Tahoma" w:eastAsia="Tahoma" w:hAnsi="Tahoma" w:cs="Tahoma"/>
          <w:b/>
        </w:rPr>
      </w:pPr>
      <w:r w:rsidRPr="00A9777F">
        <w:rPr>
          <w:rFonts w:ascii="Tahoma" w:eastAsia="Tahoma" w:hAnsi="Tahoma" w:cs="Tahoma"/>
          <w:b/>
        </w:rPr>
        <w:t>New Zoning District</w:t>
      </w:r>
    </w:p>
    <w:p w14:paraId="43AF9C27" w14:textId="16B1EAD6" w:rsidR="00E137DC" w:rsidRPr="00A9777F" w:rsidRDefault="00E137DC" w:rsidP="00EC4052">
      <w:pPr>
        <w:spacing w:after="0" w:line="264" w:lineRule="auto"/>
        <w:rPr>
          <w:rFonts w:ascii="Tahoma" w:hAnsi="Tahoma" w:cs="Tahoma"/>
          <w:color w:val="222222"/>
          <w:shd w:val="clear" w:color="auto" w:fill="FFFFFF"/>
        </w:rPr>
      </w:pPr>
      <w:r w:rsidRPr="00A9777F">
        <w:rPr>
          <w:rFonts w:ascii="Tahoma" w:hAnsi="Tahoma" w:cs="Tahoma"/>
          <w:color w:val="222222"/>
          <w:shd w:val="clear" w:color="auto" w:fill="FFFFFF"/>
        </w:rPr>
        <w:t xml:space="preserve">Supervisor Matzke stated that OTPAC is looking at developing a </w:t>
      </w:r>
      <w:r w:rsidR="00EE78C5" w:rsidRPr="00A9777F">
        <w:rPr>
          <w:rFonts w:ascii="Tahoma" w:hAnsi="Tahoma" w:cs="Tahoma"/>
          <w:color w:val="222222"/>
          <w:shd w:val="clear" w:color="auto" w:fill="FFFFFF"/>
        </w:rPr>
        <w:t>River Conservation District</w:t>
      </w:r>
      <w:r w:rsidRPr="00A9777F">
        <w:rPr>
          <w:rFonts w:ascii="Tahoma" w:hAnsi="Tahoma" w:cs="Tahoma"/>
          <w:color w:val="222222"/>
          <w:shd w:val="clear" w:color="auto" w:fill="FFFFFF"/>
        </w:rPr>
        <w:t xml:space="preserve">. </w:t>
      </w:r>
      <w:r w:rsidR="00EE78C5" w:rsidRPr="00A9777F">
        <w:rPr>
          <w:rFonts w:ascii="Tahoma" w:hAnsi="Tahoma" w:cs="Tahoma"/>
          <w:color w:val="222222"/>
          <w:shd w:val="clear" w:color="auto" w:fill="FFFFFF"/>
        </w:rPr>
        <w:t>Jered</w:t>
      </w:r>
      <w:r w:rsidRPr="00A9777F">
        <w:rPr>
          <w:rFonts w:ascii="Tahoma" w:hAnsi="Tahoma" w:cs="Tahoma"/>
          <w:color w:val="222222"/>
          <w:shd w:val="clear" w:color="auto" w:fill="FFFFFF"/>
        </w:rPr>
        <w:t>, TCPA,</w:t>
      </w:r>
      <w:r w:rsidR="00EE78C5" w:rsidRPr="00A9777F">
        <w:rPr>
          <w:rFonts w:ascii="Tahoma" w:hAnsi="Tahoma" w:cs="Tahoma"/>
          <w:color w:val="222222"/>
          <w:shd w:val="clear" w:color="auto" w:fill="FFFFFF"/>
        </w:rPr>
        <w:t xml:space="preserve"> suggested</w:t>
      </w:r>
      <w:r w:rsidRPr="00A9777F">
        <w:rPr>
          <w:rFonts w:ascii="Tahoma" w:hAnsi="Tahoma" w:cs="Tahoma"/>
          <w:color w:val="222222"/>
          <w:shd w:val="clear" w:color="auto" w:fill="FFFFFF"/>
        </w:rPr>
        <w:t xml:space="preserve"> to OTPAC</w:t>
      </w:r>
      <w:r w:rsidR="00765AA9">
        <w:rPr>
          <w:rFonts w:ascii="Tahoma" w:hAnsi="Tahoma" w:cs="Tahoma"/>
          <w:color w:val="222222"/>
          <w:shd w:val="clear" w:color="auto" w:fill="FFFFFF"/>
        </w:rPr>
        <w:t xml:space="preserve"> a meeting</w:t>
      </w:r>
      <w:r w:rsidR="00EE78C5" w:rsidRPr="00A9777F">
        <w:rPr>
          <w:rFonts w:ascii="Tahoma" w:hAnsi="Tahoma" w:cs="Tahoma"/>
          <w:color w:val="222222"/>
          <w:shd w:val="clear" w:color="auto" w:fill="FFFFFF"/>
        </w:rPr>
        <w:t xml:space="preserve"> with Bolton &amp; Menk.  </w:t>
      </w:r>
      <w:r w:rsidRPr="00A9777F">
        <w:rPr>
          <w:rFonts w:ascii="Tahoma" w:hAnsi="Tahoma" w:cs="Tahoma"/>
          <w:color w:val="222222"/>
          <w:shd w:val="clear" w:color="auto" w:fill="FFFFFF"/>
        </w:rPr>
        <w:t xml:space="preserve">OTPAC Commissioner </w:t>
      </w:r>
      <w:r w:rsidR="00B2522B">
        <w:rPr>
          <w:rFonts w:ascii="Tahoma" w:hAnsi="Tahoma" w:cs="Tahoma"/>
          <w:color w:val="222222"/>
          <w:shd w:val="clear" w:color="auto" w:fill="FFFFFF"/>
        </w:rPr>
        <w:t xml:space="preserve">Paige </w:t>
      </w:r>
      <w:r w:rsidRPr="00A9777F">
        <w:rPr>
          <w:rFonts w:ascii="Tahoma" w:hAnsi="Tahoma" w:cs="Tahoma"/>
          <w:color w:val="222222"/>
          <w:shd w:val="clear" w:color="auto" w:fill="FFFFFF"/>
        </w:rPr>
        <w:t>Collins</w:t>
      </w:r>
      <w:r w:rsidR="00EE78C5" w:rsidRPr="00A9777F">
        <w:rPr>
          <w:rFonts w:ascii="Tahoma" w:hAnsi="Tahoma" w:cs="Tahoma"/>
          <w:color w:val="222222"/>
          <w:shd w:val="clear" w:color="auto" w:fill="FFFFFF"/>
        </w:rPr>
        <w:t xml:space="preserve"> and </w:t>
      </w:r>
      <w:r w:rsidRPr="00A9777F">
        <w:rPr>
          <w:rFonts w:ascii="Tahoma" w:hAnsi="Tahoma" w:cs="Tahoma"/>
          <w:color w:val="222222"/>
          <w:shd w:val="clear" w:color="auto" w:fill="FFFFFF"/>
        </w:rPr>
        <w:t xml:space="preserve">Supervisor Matzke </w:t>
      </w:r>
      <w:r w:rsidR="00EE78C5" w:rsidRPr="00A9777F">
        <w:rPr>
          <w:rFonts w:ascii="Tahoma" w:hAnsi="Tahoma" w:cs="Tahoma"/>
          <w:color w:val="222222"/>
          <w:shd w:val="clear" w:color="auto" w:fill="FFFFFF"/>
        </w:rPr>
        <w:t xml:space="preserve">met with </w:t>
      </w:r>
      <w:r w:rsidR="00765AA9">
        <w:rPr>
          <w:rFonts w:ascii="Tahoma" w:hAnsi="Tahoma" w:cs="Tahoma"/>
          <w:color w:val="222222"/>
          <w:shd w:val="clear" w:color="auto" w:fill="FFFFFF"/>
        </w:rPr>
        <w:t>Bolton &amp; Menk</w:t>
      </w:r>
      <w:r w:rsidRPr="00A9777F">
        <w:rPr>
          <w:rFonts w:ascii="Tahoma" w:hAnsi="Tahoma" w:cs="Tahoma"/>
          <w:color w:val="222222"/>
          <w:shd w:val="clear" w:color="auto" w:fill="FFFFFF"/>
        </w:rPr>
        <w:t xml:space="preserve">. </w:t>
      </w:r>
    </w:p>
    <w:p w14:paraId="40B5595E" w14:textId="70974710" w:rsidR="00E52E14" w:rsidRPr="00A9777F" w:rsidRDefault="00E137DC" w:rsidP="00EC4052">
      <w:pPr>
        <w:spacing w:after="0" w:line="264" w:lineRule="auto"/>
        <w:rPr>
          <w:rFonts w:ascii="Tahoma" w:hAnsi="Tahoma" w:cs="Tahoma"/>
          <w:color w:val="222222"/>
          <w:shd w:val="clear" w:color="auto" w:fill="FFFFFF"/>
        </w:rPr>
      </w:pPr>
      <w:r w:rsidRPr="00A9777F">
        <w:rPr>
          <w:rFonts w:ascii="Tahoma" w:hAnsi="Tahoma" w:cs="Tahoma"/>
          <w:color w:val="222222"/>
          <w:shd w:val="clear" w:color="auto" w:fill="FFFFFF"/>
        </w:rPr>
        <w:t>Bolton and Menk</w:t>
      </w:r>
      <w:r w:rsidR="00EE78C5" w:rsidRPr="00A9777F">
        <w:rPr>
          <w:rFonts w:ascii="Tahoma" w:hAnsi="Tahoma" w:cs="Tahoma"/>
          <w:color w:val="222222"/>
          <w:shd w:val="clear" w:color="auto" w:fill="FFFFFF"/>
        </w:rPr>
        <w:t> underst</w:t>
      </w:r>
      <w:r w:rsidR="00765AA9">
        <w:rPr>
          <w:rFonts w:ascii="Tahoma" w:hAnsi="Tahoma" w:cs="Tahoma"/>
          <w:color w:val="222222"/>
          <w:shd w:val="clear" w:color="auto" w:fill="FFFFFF"/>
        </w:rPr>
        <w:t>and</w:t>
      </w:r>
      <w:r w:rsidR="00EE78C5" w:rsidRPr="00A9777F">
        <w:rPr>
          <w:rFonts w:ascii="Tahoma" w:hAnsi="Tahoma" w:cs="Tahoma"/>
          <w:color w:val="222222"/>
          <w:shd w:val="clear" w:color="auto" w:fill="FFFFFF"/>
        </w:rPr>
        <w:t xml:space="preserve"> the topography of the area and have experience in creating special natural districts that allow develop</w:t>
      </w:r>
      <w:r w:rsidRPr="00A9777F">
        <w:rPr>
          <w:rFonts w:ascii="Tahoma" w:hAnsi="Tahoma" w:cs="Tahoma"/>
          <w:color w:val="222222"/>
          <w:shd w:val="clear" w:color="auto" w:fill="FFFFFF"/>
        </w:rPr>
        <w:t xml:space="preserve">ment. </w:t>
      </w:r>
    </w:p>
    <w:p w14:paraId="7CEFF8B8" w14:textId="61965AAD" w:rsidR="00E137DC" w:rsidRPr="00A9777F" w:rsidRDefault="00E137DC" w:rsidP="00EC4052">
      <w:pPr>
        <w:spacing w:after="0" w:line="264" w:lineRule="auto"/>
        <w:rPr>
          <w:rFonts w:ascii="Tahoma" w:hAnsi="Tahoma" w:cs="Tahoma"/>
          <w:color w:val="222222"/>
          <w:shd w:val="clear" w:color="auto" w:fill="FFFFFF"/>
        </w:rPr>
      </w:pPr>
      <w:r w:rsidRPr="00A9777F">
        <w:rPr>
          <w:rFonts w:ascii="Tahoma" w:hAnsi="Tahoma" w:cs="Tahoma"/>
          <w:color w:val="222222"/>
          <w:shd w:val="clear" w:color="auto" w:fill="FFFFFF"/>
        </w:rPr>
        <w:t xml:space="preserve">Supervisor Matzke asked the </w:t>
      </w:r>
      <w:r w:rsidR="00B2522B">
        <w:rPr>
          <w:rFonts w:ascii="Tahoma" w:hAnsi="Tahoma" w:cs="Tahoma"/>
          <w:color w:val="222222"/>
          <w:shd w:val="clear" w:color="auto" w:fill="FFFFFF"/>
        </w:rPr>
        <w:t>B</w:t>
      </w:r>
      <w:r w:rsidRPr="00A9777F">
        <w:rPr>
          <w:rFonts w:ascii="Tahoma" w:hAnsi="Tahoma" w:cs="Tahoma"/>
          <w:color w:val="222222"/>
          <w:shd w:val="clear" w:color="auto" w:fill="FFFFFF"/>
        </w:rPr>
        <w:t xml:space="preserve">oard to approve </w:t>
      </w:r>
      <w:r w:rsidR="00A84BE9">
        <w:rPr>
          <w:rFonts w:ascii="Tahoma" w:hAnsi="Tahoma" w:cs="Tahoma"/>
          <w:color w:val="222222"/>
          <w:shd w:val="clear" w:color="auto" w:fill="FFFFFF"/>
        </w:rPr>
        <w:t xml:space="preserve">the </w:t>
      </w:r>
      <w:r w:rsidRPr="00A9777F">
        <w:rPr>
          <w:rFonts w:ascii="Tahoma" w:hAnsi="Tahoma" w:cs="Tahoma"/>
          <w:color w:val="222222"/>
          <w:shd w:val="clear" w:color="auto" w:fill="FFFFFF"/>
        </w:rPr>
        <w:t xml:space="preserve">estimate </w:t>
      </w:r>
      <w:r w:rsidR="00A84BE9">
        <w:rPr>
          <w:rFonts w:ascii="Tahoma" w:hAnsi="Tahoma" w:cs="Tahoma"/>
          <w:color w:val="222222"/>
          <w:shd w:val="clear" w:color="auto" w:fill="FFFFFF"/>
        </w:rPr>
        <w:t xml:space="preserve">received </w:t>
      </w:r>
      <w:r w:rsidRPr="00A9777F">
        <w:rPr>
          <w:rFonts w:ascii="Tahoma" w:hAnsi="Tahoma" w:cs="Tahoma"/>
          <w:color w:val="222222"/>
          <w:shd w:val="clear" w:color="auto" w:fill="FFFFFF"/>
        </w:rPr>
        <w:t>f</w:t>
      </w:r>
      <w:r w:rsidR="00A84BE9">
        <w:rPr>
          <w:rFonts w:ascii="Tahoma" w:hAnsi="Tahoma" w:cs="Tahoma"/>
          <w:color w:val="222222"/>
          <w:shd w:val="clear" w:color="auto" w:fill="FFFFFF"/>
        </w:rPr>
        <w:t>rom</w:t>
      </w:r>
      <w:r w:rsidRPr="00A9777F">
        <w:rPr>
          <w:rFonts w:ascii="Tahoma" w:hAnsi="Tahoma" w:cs="Tahoma"/>
          <w:color w:val="222222"/>
          <w:shd w:val="clear" w:color="auto" w:fill="FFFFFF"/>
        </w:rPr>
        <w:t xml:space="preserve"> Bolton and Menk </w:t>
      </w:r>
      <w:r w:rsidR="00A84BE9">
        <w:rPr>
          <w:rFonts w:ascii="Tahoma" w:hAnsi="Tahoma" w:cs="Tahoma"/>
          <w:color w:val="222222"/>
          <w:shd w:val="clear" w:color="auto" w:fill="FFFFFF"/>
        </w:rPr>
        <w:t xml:space="preserve">for creating a complete overlay zone within the current ordinance. </w:t>
      </w:r>
    </w:p>
    <w:p w14:paraId="7FCDF0FC" w14:textId="77777777" w:rsidR="00EE78C5" w:rsidRPr="00A9777F" w:rsidRDefault="00EE78C5" w:rsidP="00EC4052">
      <w:pPr>
        <w:spacing w:after="0" w:line="264" w:lineRule="auto"/>
        <w:rPr>
          <w:rFonts w:ascii="Tahoma" w:hAnsi="Tahoma" w:cs="Tahoma"/>
          <w:b/>
          <w:bCs/>
          <w:color w:val="222222"/>
          <w:shd w:val="clear" w:color="auto" w:fill="FFFFFF"/>
        </w:rPr>
      </w:pPr>
    </w:p>
    <w:p w14:paraId="145E3AA1" w14:textId="195FA1EB" w:rsidR="00EE78C5" w:rsidRPr="00A9777F" w:rsidRDefault="00EE78C5" w:rsidP="003C6AFB">
      <w:pPr>
        <w:spacing w:after="0" w:line="264" w:lineRule="auto"/>
        <w:rPr>
          <w:rFonts w:ascii="Tahoma" w:hAnsi="Tahoma" w:cs="Tahoma"/>
          <w:b/>
          <w:bCs/>
          <w:color w:val="222222"/>
          <w:shd w:val="clear" w:color="auto" w:fill="FFFFFF"/>
        </w:rPr>
      </w:pPr>
      <w:r w:rsidRPr="00A9777F">
        <w:rPr>
          <w:rFonts w:ascii="Tahoma" w:hAnsi="Tahoma" w:cs="Tahoma"/>
          <w:b/>
          <w:bCs/>
          <w:color w:val="222222"/>
          <w:shd w:val="clear" w:color="auto" w:fill="FFFFFF"/>
        </w:rPr>
        <w:t xml:space="preserve">There was a motion made by </w:t>
      </w:r>
      <w:r w:rsidR="00E137DC" w:rsidRPr="00A9777F">
        <w:rPr>
          <w:rFonts w:ascii="Tahoma" w:hAnsi="Tahoma" w:cs="Tahoma"/>
          <w:b/>
          <w:bCs/>
          <w:color w:val="222222"/>
          <w:shd w:val="clear" w:color="auto" w:fill="FFFFFF"/>
        </w:rPr>
        <w:t>Supervisor Johanningmeier to approve $15,000</w:t>
      </w:r>
      <w:r w:rsidR="003C6AFB" w:rsidRPr="00A9777F">
        <w:rPr>
          <w:rFonts w:ascii="Tahoma" w:hAnsi="Tahoma" w:cs="Tahoma"/>
          <w:b/>
          <w:bCs/>
          <w:color w:val="222222"/>
          <w:shd w:val="clear" w:color="auto" w:fill="FFFFFF"/>
        </w:rPr>
        <w:t>,</w:t>
      </w:r>
      <w:r w:rsidR="00E137DC" w:rsidRPr="00A9777F">
        <w:rPr>
          <w:rFonts w:ascii="Tahoma" w:hAnsi="Tahoma" w:cs="Tahoma"/>
          <w:b/>
          <w:bCs/>
          <w:color w:val="222222"/>
          <w:shd w:val="clear" w:color="auto" w:fill="FFFFFF"/>
        </w:rPr>
        <w:t xml:space="preserve"> </w:t>
      </w:r>
      <w:r w:rsidR="003C6AFB" w:rsidRPr="00A9777F">
        <w:rPr>
          <w:rFonts w:ascii="Tahoma" w:hAnsi="Tahoma" w:cs="Tahoma"/>
          <w:b/>
          <w:bCs/>
          <w:color w:val="222222"/>
          <w:shd w:val="clear" w:color="auto" w:fill="FFFFFF"/>
        </w:rPr>
        <w:t xml:space="preserve">for Bolton &amp; Menk, </w:t>
      </w:r>
      <w:r w:rsidR="00E137DC" w:rsidRPr="00A9777F">
        <w:rPr>
          <w:rFonts w:ascii="Tahoma" w:hAnsi="Tahoma" w:cs="Tahoma"/>
          <w:b/>
          <w:bCs/>
          <w:color w:val="222222"/>
          <w:shd w:val="clear" w:color="auto" w:fill="FFFFFF"/>
        </w:rPr>
        <w:t xml:space="preserve">for a complete </w:t>
      </w:r>
      <w:r w:rsidR="003C6AFB" w:rsidRPr="00A9777F">
        <w:rPr>
          <w:rFonts w:ascii="Tahoma" w:hAnsi="Tahoma" w:cs="Tahoma"/>
          <w:b/>
          <w:bCs/>
          <w:color w:val="222222"/>
          <w:shd w:val="clear" w:color="auto" w:fill="FFFFFF"/>
        </w:rPr>
        <w:t xml:space="preserve">overlay zone within the current ordinance, </w:t>
      </w:r>
      <w:r w:rsidR="00BE20B7" w:rsidRPr="00A9777F">
        <w:rPr>
          <w:rFonts w:ascii="Tahoma" w:hAnsi="Tahoma" w:cs="Tahoma"/>
          <w:b/>
          <w:bCs/>
          <w:color w:val="222222"/>
          <w:shd w:val="clear" w:color="auto" w:fill="FFFFFF"/>
        </w:rPr>
        <w:t xml:space="preserve">including a 10 percent buffer for additional expenses, seconded by Supervisor Mergen. The motion was carried unanimously. </w:t>
      </w:r>
    </w:p>
    <w:p w14:paraId="20F81AC5" w14:textId="77777777" w:rsidR="00BE20B7" w:rsidRPr="00A9777F" w:rsidRDefault="00BE20B7" w:rsidP="00EC4052">
      <w:pPr>
        <w:spacing w:after="0" w:line="264" w:lineRule="auto"/>
        <w:rPr>
          <w:rFonts w:ascii="Tahoma" w:hAnsi="Tahoma" w:cs="Tahoma"/>
          <w:b/>
          <w:bCs/>
          <w:color w:val="222222"/>
          <w:shd w:val="clear" w:color="auto" w:fill="FFFFFF"/>
        </w:rPr>
      </w:pPr>
    </w:p>
    <w:p w14:paraId="6DDF6580" w14:textId="071F9A6B" w:rsidR="003F57CB" w:rsidRPr="00A9777F" w:rsidRDefault="00BE20B7" w:rsidP="00EC4052">
      <w:pPr>
        <w:spacing w:after="0" w:line="264" w:lineRule="auto"/>
        <w:rPr>
          <w:rFonts w:ascii="Tahoma" w:hAnsi="Tahoma" w:cs="Tahoma"/>
          <w:b/>
          <w:bCs/>
          <w:color w:val="222222"/>
          <w:shd w:val="clear" w:color="auto" w:fill="FFFFFF"/>
        </w:rPr>
      </w:pPr>
      <w:r w:rsidRPr="00A9777F">
        <w:rPr>
          <w:rFonts w:ascii="Tahoma" w:hAnsi="Tahoma" w:cs="Tahoma"/>
          <w:b/>
          <w:bCs/>
          <w:color w:val="222222"/>
          <w:shd w:val="clear" w:color="auto" w:fill="FFFFFF"/>
        </w:rPr>
        <w:t>Dewitz</w:t>
      </w:r>
      <w:r w:rsidR="00765AA9">
        <w:rPr>
          <w:rFonts w:ascii="Tahoma" w:hAnsi="Tahoma" w:cs="Tahoma"/>
          <w:b/>
          <w:bCs/>
          <w:color w:val="222222"/>
          <w:shd w:val="clear" w:color="auto" w:fill="FFFFFF"/>
        </w:rPr>
        <w:t xml:space="preserve"> Shoreland Permit</w:t>
      </w:r>
    </w:p>
    <w:p w14:paraId="3A0F7291" w14:textId="6A515B2F" w:rsidR="00BE20B7" w:rsidRPr="00A9777F" w:rsidRDefault="00BE20B7" w:rsidP="00EC4052">
      <w:pPr>
        <w:spacing w:after="0" w:line="264" w:lineRule="auto"/>
        <w:rPr>
          <w:rFonts w:ascii="Tahoma" w:hAnsi="Tahoma" w:cs="Tahoma"/>
          <w:color w:val="222222"/>
          <w:shd w:val="clear" w:color="auto" w:fill="FFFFFF"/>
        </w:rPr>
      </w:pPr>
      <w:r w:rsidRPr="00A9777F">
        <w:rPr>
          <w:rFonts w:ascii="Tahoma" w:hAnsi="Tahoma" w:cs="Tahoma"/>
          <w:color w:val="222222"/>
          <w:shd w:val="clear" w:color="auto" w:fill="FFFFFF"/>
        </w:rPr>
        <w:t xml:space="preserve">Olmsted County has approved the shoreland permit with the recommendation that the building permit not be issued until the lot lines of the property can be identified. </w:t>
      </w:r>
    </w:p>
    <w:p w14:paraId="58227DB5" w14:textId="471DEFEB" w:rsidR="00BE20B7" w:rsidRPr="00A9777F" w:rsidRDefault="00BE20B7" w:rsidP="00EC4052">
      <w:pPr>
        <w:spacing w:after="0" w:line="264" w:lineRule="auto"/>
        <w:rPr>
          <w:rFonts w:ascii="Tahoma" w:hAnsi="Tahoma" w:cs="Tahoma"/>
          <w:color w:val="222222"/>
          <w:shd w:val="clear" w:color="auto" w:fill="FFFFFF"/>
        </w:rPr>
      </w:pPr>
      <w:r w:rsidRPr="00A9777F">
        <w:rPr>
          <w:rFonts w:ascii="Tahoma" w:hAnsi="Tahoma" w:cs="Tahoma"/>
          <w:color w:val="222222"/>
          <w:shd w:val="clear" w:color="auto" w:fill="FFFFFF"/>
        </w:rPr>
        <w:t xml:space="preserve">Supervisor Mergen stated that the road needs to be vacated by Oronoco Township. </w:t>
      </w:r>
      <w:r w:rsidR="00412040" w:rsidRPr="00A9777F">
        <w:rPr>
          <w:rFonts w:ascii="Tahoma" w:hAnsi="Tahoma" w:cs="Tahoma"/>
          <w:color w:val="222222"/>
          <w:shd w:val="clear" w:color="auto" w:fill="FFFFFF"/>
        </w:rPr>
        <w:t xml:space="preserve">Supervisor Mergen suggested that the building permit be issued once the property lines can be verified. </w:t>
      </w:r>
    </w:p>
    <w:p w14:paraId="0396B49B" w14:textId="77777777" w:rsidR="00412040" w:rsidRPr="00A9777F" w:rsidRDefault="00412040" w:rsidP="00EC4052">
      <w:pPr>
        <w:spacing w:after="0" w:line="264" w:lineRule="auto"/>
        <w:rPr>
          <w:rFonts w:ascii="Tahoma" w:hAnsi="Tahoma" w:cs="Tahoma"/>
          <w:color w:val="222222"/>
          <w:shd w:val="clear" w:color="auto" w:fill="FFFFFF"/>
        </w:rPr>
      </w:pPr>
    </w:p>
    <w:p w14:paraId="5290E96B" w14:textId="175DFEBB" w:rsidR="00BE20B7" w:rsidRPr="00A9777F" w:rsidRDefault="00BE20B7" w:rsidP="00EC4052">
      <w:pPr>
        <w:spacing w:after="0" w:line="264" w:lineRule="auto"/>
        <w:rPr>
          <w:rFonts w:ascii="Tahoma" w:hAnsi="Tahoma" w:cs="Tahoma"/>
          <w:b/>
          <w:bCs/>
          <w:color w:val="222222"/>
          <w:shd w:val="clear" w:color="auto" w:fill="FFFFFF"/>
        </w:rPr>
      </w:pPr>
      <w:r w:rsidRPr="00A9777F">
        <w:rPr>
          <w:rFonts w:ascii="Tahoma" w:hAnsi="Tahoma" w:cs="Tahoma"/>
          <w:b/>
          <w:bCs/>
          <w:color w:val="222222"/>
          <w:shd w:val="clear" w:color="auto" w:fill="FFFFFF"/>
        </w:rPr>
        <w:t>There was a motion made by Supervisor Mergen to vacate</w:t>
      </w:r>
      <w:r w:rsidR="00412040" w:rsidRPr="00A9777F">
        <w:rPr>
          <w:rFonts w:ascii="Tahoma" w:hAnsi="Tahoma" w:cs="Tahoma"/>
          <w:b/>
          <w:bCs/>
          <w:color w:val="222222"/>
          <w:shd w:val="clear" w:color="auto" w:fill="FFFFFF"/>
        </w:rPr>
        <w:t xml:space="preserve"> the westerly, </w:t>
      </w:r>
      <w:r w:rsidRPr="00A9777F">
        <w:rPr>
          <w:rFonts w:ascii="Tahoma" w:hAnsi="Tahoma" w:cs="Tahoma"/>
          <w:b/>
          <w:bCs/>
          <w:color w:val="222222"/>
          <w:shd w:val="clear" w:color="auto" w:fill="FFFFFF"/>
        </w:rPr>
        <w:t>approximately 425 feet</w:t>
      </w:r>
      <w:r w:rsidR="00412040" w:rsidRPr="00A9777F">
        <w:rPr>
          <w:rFonts w:ascii="Tahoma" w:hAnsi="Tahoma" w:cs="Tahoma"/>
          <w:b/>
          <w:bCs/>
          <w:color w:val="222222"/>
          <w:shd w:val="clear" w:color="auto" w:fill="FFFFFF"/>
        </w:rPr>
        <w:t>,</w:t>
      </w:r>
      <w:r w:rsidRPr="00A9777F">
        <w:rPr>
          <w:rFonts w:ascii="Tahoma" w:hAnsi="Tahoma" w:cs="Tahoma"/>
          <w:b/>
          <w:bCs/>
          <w:color w:val="222222"/>
          <w:shd w:val="clear" w:color="auto" w:fill="FFFFFF"/>
        </w:rPr>
        <w:t xml:space="preserve"> of 125</w:t>
      </w:r>
      <w:r w:rsidRPr="00A9777F">
        <w:rPr>
          <w:rFonts w:ascii="Tahoma" w:hAnsi="Tahoma" w:cs="Tahoma"/>
          <w:b/>
          <w:bCs/>
          <w:color w:val="222222"/>
          <w:shd w:val="clear" w:color="auto" w:fill="FFFFFF"/>
          <w:vertAlign w:val="superscript"/>
        </w:rPr>
        <w:t>th</w:t>
      </w:r>
      <w:r w:rsidRPr="00A9777F">
        <w:rPr>
          <w:rFonts w:ascii="Tahoma" w:hAnsi="Tahoma" w:cs="Tahoma"/>
          <w:b/>
          <w:bCs/>
          <w:color w:val="222222"/>
          <w:shd w:val="clear" w:color="auto" w:fill="FFFFFF"/>
        </w:rPr>
        <w:t xml:space="preserve"> St NE, with survey and filing costs to fall on to the two property owners, Dewitz and Schuller, seconded by Supervisor Matzke. The motion was carried unanimously. </w:t>
      </w:r>
    </w:p>
    <w:p w14:paraId="2A3BF91C" w14:textId="77777777" w:rsidR="00412040" w:rsidRPr="00A9777F" w:rsidRDefault="00412040" w:rsidP="00EC4052">
      <w:pPr>
        <w:spacing w:after="0" w:line="264" w:lineRule="auto"/>
        <w:rPr>
          <w:rFonts w:ascii="Tahoma" w:hAnsi="Tahoma" w:cs="Tahoma"/>
          <w:b/>
          <w:bCs/>
          <w:color w:val="222222"/>
          <w:shd w:val="clear" w:color="auto" w:fill="FFFFFF"/>
        </w:rPr>
      </w:pPr>
    </w:p>
    <w:p w14:paraId="775DF65B" w14:textId="4E1DBF96" w:rsidR="00412040" w:rsidRPr="00A9777F" w:rsidRDefault="00412040" w:rsidP="00EC4052">
      <w:pPr>
        <w:spacing w:after="0" w:line="264" w:lineRule="auto"/>
        <w:rPr>
          <w:rFonts w:ascii="Tahoma" w:hAnsi="Tahoma" w:cs="Tahoma"/>
          <w:b/>
          <w:bCs/>
          <w:color w:val="222222"/>
          <w:shd w:val="clear" w:color="auto" w:fill="FFFFFF"/>
        </w:rPr>
      </w:pPr>
      <w:r w:rsidRPr="00A9777F">
        <w:rPr>
          <w:rFonts w:ascii="Tahoma" w:hAnsi="Tahoma" w:cs="Tahoma"/>
          <w:b/>
          <w:bCs/>
          <w:color w:val="222222"/>
          <w:shd w:val="clear" w:color="auto" w:fill="FFFFFF"/>
        </w:rPr>
        <w:lastRenderedPageBreak/>
        <w:t xml:space="preserve">There was a motion made by Supervisor Johanningmeier to approve the building permit for Dewitz, once ownership of the property can be satisfied, seconded by Supervisor Matzke. The motion was carried unanimously. </w:t>
      </w:r>
    </w:p>
    <w:p w14:paraId="0C04B4DB" w14:textId="77777777" w:rsidR="00412040" w:rsidRPr="00A9777F" w:rsidRDefault="00412040" w:rsidP="00EC4052">
      <w:pPr>
        <w:spacing w:after="0" w:line="264" w:lineRule="auto"/>
        <w:rPr>
          <w:rFonts w:ascii="Tahoma" w:hAnsi="Tahoma" w:cs="Tahoma"/>
          <w:b/>
          <w:bCs/>
          <w:color w:val="222222"/>
          <w:shd w:val="clear" w:color="auto" w:fill="FFFFFF"/>
        </w:rPr>
      </w:pPr>
    </w:p>
    <w:p w14:paraId="34C9DE28" w14:textId="034A39A2" w:rsidR="00412040" w:rsidRPr="00A9777F" w:rsidRDefault="00412040" w:rsidP="00412040">
      <w:pPr>
        <w:spacing w:after="0" w:line="264" w:lineRule="auto"/>
        <w:rPr>
          <w:rFonts w:ascii="Tahoma" w:hAnsi="Tahoma" w:cs="Tahoma"/>
          <w:color w:val="222222"/>
          <w:shd w:val="clear" w:color="auto" w:fill="FFFFFF"/>
        </w:rPr>
      </w:pPr>
      <w:r w:rsidRPr="00A9777F">
        <w:rPr>
          <w:rFonts w:ascii="Tahoma" w:hAnsi="Tahoma" w:cs="Tahoma"/>
          <w:color w:val="222222"/>
          <w:shd w:val="clear" w:color="auto" w:fill="FFFFFF"/>
        </w:rPr>
        <w:t xml:space="preserve">Supervisor Johanningmeier will contact Jered at TCPA to begin work vacating </w:t>
      </w:r>
      <w:r w:rsidR="003F57CB" w:rsidRPr="00A9777F">
        <w:rPr>
          <w:rFonts w:ascii="Tahoma" w:hAnsi="Tahoma" w:cs="Tahoma"/>
          <w:color w:val="222222"/>
          <w:shd w:val="clear" w:color="auto" w:fill="FFFFFF"/>
        </w:rPr>
        <w:t xml:space="preserve">the road </w:t>
      </w:r>
      <w:r w:rsidRPr="00A9777F">
        <w:rPr>
          <w:rFonts w:ascii="Tahoma" w:hAnsi="Tahoma" w:cs="Tahoma"/>
          <w:color w:val="222222"/>
          <w:shd w:val="clear" w:color="auto" w:fill="FFFFFF"/>
        </w:rPr>
        <w:t xml:space="preserve">and confirm that the Town </w:t>
      </w:r>
      <w:r w:rsidR="00B2522B">
        <w:rPr>
          <w:rFonts w:ascii="Tahoma" w:hAnsi="Tahoma" w:cs="Tahoma"/>
          <w:color w:val="222222"/>
          <w:shd w:val="clear" w:color="auto" w:fill="FFFFFF"/>
        </w:rPr>
        <w:t>B</w:t>
      </w:r>
      <w:r w:rsidRPr="00A9777F">
        <w:rPr>
          <w:rFonts w:ascii="Tahoma" w:hAnsi="Tahoma" w:cs="Tahoma"/>
          <w:color w:val="222222"/>
          <w:shd w:val="clear" w:color="auto" w:fill="FFFFFF"/>
        </w:rPr>
        <w:t>oard has approved the building permit for Dewitz once ownership of property can be satisfied.</w:t>
      </w:r>
    </w:p>
    <w:p w14:paraId="4F6EA839" w14:textId="77777777" w:rsidR="00412040" w:rsidRPr="00A9777F" w:rsidRDefault="00412040" w:rsidP="00412040">
      <w:pPr>
        <w:spacing w:after="0" w:line="264" w:lineRule="auto"/>
        <w:rPr>
          <w:rFonts w:ascii="Tahoma" w:hAnsi="Tahoma" w:cs="Tahoma"/>
          <w:color w:val="222222"/>
          <w:shd w:val="clear" w:color="auto" w:fill="FFFFFF"/>
        </w:rPr>
      </w:pPr>
    </w:p>
    <w:p w14:paraId="08FC0DC4" w14:textId="420BD76D" w:rsidR="00412040" w:rsidRPr="00A9777F" w:rsidRDefault="00412040" w:rsidP="00412040">
      <w:pPr>
        <w:spacing w:after="0" w:line="264" w:lineRule="auto"/>
        <w:rPr>
          <w:rFonts w:ascii="Tahoma" w:hAnsi="Tahoma" w:cs="Tahoma"/>
          <w:b/>
          <w:bCs/>
          <w:color w:val="222222"/>
          <w:shd w:val="clear" w:color="auto" w:fill="FFFFFF"/>
        </w:rPr>
      </w:pPr>
      <w:r w:rsidRPr="00A9777F">
        <w:rPr>
          <w:rFonts w:ascii="Tahoma" w:hAnsi="Tahoma" w:cs="Tahoma"/>
          <w:b/>
          <w:bCs/>
          <w:color w:val="222222"/>
          <w:shd w:val="clear" w:color="auto" w:fill="FFFFFF"/>
        </w:rPr>
        <w:t>Road Report</w:t>
      </w:r>
    </w:p>
    <w:p w14:paraId="0AA84C22" w14:textId="77777777" w:rsidR="009660D4" w:rsidRPr="00A9777F" w:rsidRDefault="009660D4" w:rsidP="00412040">
      <w:pPr>
        <w:spacing w:after="0" w:line="264" w:lineRule="auto"/>
        <w:rPr>
          <w:rFonts w:ascii="Tahoma" w:hAnsi="Tahoma" w:cs="Tahoma"/>
          <w:color w:val="222222"/>
          <w:shd w:val="clear" w:color="auto" w:fill="FFFFFF"/>
        </w:rPr>
      </w:pPr>
    </w:p>
    <w:p w14:paraId="73C8616F" w14:textId="163840EE" w:rsidR="009917B3" w:rsidRPr="00A9777F" w:rsidRDefault="009660D4" w:rsidP="00412040">
      <w:pPr>
        <w:spacing w:after="0" w:line="264" w:lineRule="auto"/>
        <w:rPr>
          <w:rFonts w:ascii="Tahoma" w:hAnsi="Tahoma" w:cs="Tahoma"/>
          <w:b/>
          <w:bCs/>
          <w:color w:val="222222"/>
          <w:shd w:val="clear" w:color="auto" w:fill="FFFFFF"/>
        </w:rPr>
      </w:pPr>
      <w:proofErr w:type="spellStart"/>
      <w:r w:rsidRPr="00A9777F">
        <w:rPr>
          <w:rFonts w:ascii="Tahoma" w:hAnsi="Tahoma" w:cs="Tahoma"/>
          <w:b/>
          <w:bCs/>
          <w:color w:val="222222"/>
          <w:shd w:val="clear" w:color="auto" w:fill="FFFFFF"/>
        </w:rPr>
        <w:t>Sattre</w:t>
      </w:r>
      <w:proofErr w:type="spellEnd"/>
      <w:r w:rsidRPr="00A9777F">
        <w:rPr>
          <w:rFonts w:ascii="Tahoma" w:hAnsi="Tahoma" w:cs="Tahoma"/>
          <w:b/>
          <w:bCs/>
          <w:color w:val="222222"/>
          <w:shd w:val="clear" w:color="auto" w:fill="FFFFFF"/>
        </w:rPr>
        <w:t xml:space="preserve"> </w:t>
      </w:r>
      <w:r w:rsidR="00074D77" w:rsidRPr="00A9777F">
        <w:rPr>
          <w:rFonts w:ascii="Tahoma" w:hAnsi="Tahoma" w:cs="Tahoma"/>
          <w:b/>
          <w:bCs/>
          <w:color w:val="222222"/>
          <w:shd w:val="clear" w:color="auto" w:fill="FFFFFF"/>
        </w:rPr>
        <w:t>Road</w:t>
      </w:r>
    </w:p>
    <w:p w14:paraId="14BE8F5B" w14:textId="77777777" w:rsidR="00074D77" w:rsidRPr="00A9777F" w:rsidRDefault="00074D77" w:rsidP="00412040">
      <w:pPr>
        <w:spacing w:after="0" w:line="264" w:lineRule="auto"/>
        <w:rPr>
          <w:rFonts w:ascii="Tahoma" w:hAnsi="Tahoma" w:cs="Tahoma"/>
          <w:color w:val="222222"/>
          <w:shd w:val="clear" w:color="auto" w:fill="FFFFFF"/>
        </w:rPr>
      </w:pPr>
      <w:r w:rsidRPr="00A9777F">
        <w:rPr>
          <w:rFonts w:ascii="Tahoma" w:hAnsi="Tahoma" w:cs="Tahoma"/>
          <w:color w:val="222222"/>
          <w:shd w:val="clear" w:color="auto" w:fill="FFFFFF"/>
        </w:rPr>
        <w:t xml:space="preserve">Supervisor Mergen stated that work on </w:t>
      </w:r>
      <w:proofErr w:type="spellStart"/>
      <w:r w:rsidRPr="00A9777F">
        <w:rPr>
          <w:rFonts w:ascii="Tahoma" w:hAnsi="Tahoma" w:cs="Tahoma"/>
          <w:color w:val="222222"/>
          <w:shd w:val="clear" w:color="auto" w:fill="FFFFFF"/>
        </w:rPr>
        <w:t>Sattre</w:t>
      </w:r>
      <w:proofErr w:type="spellEnd"/>
      <w:r w:rsidRPr="00A9777F">
        <w:rPr>
          <w:rFonts w:ascii="Tahoma" w:hAnsi="Tahoma" w:cs="Tahoma"/>
          <w:color w:val="222222"/>
          <w:shd w:val="clear" w:color="auto" w:fill="FFFFFF"/>
        </w:rPr>
        <w:t xml:space="preserve"> Road is not yet complete, it will be started soon.</w:t>
      </w:r>
    </w:p>
    <w:p w14:paraId="26903915" w14:textId="2C4CAE11" w:rsidR="00074D77" w:rsidRPr="00A9777F" w:rsidRDefault="00074D77" w:rsidP="00412040">
      <w:pPr>
        <w:spacing w:after="0" w:line="264" w:lineRule="auto"/>
        <w:rPr>
          <w:rFonts w:ascii="Tahoma" w:hAnsi="Tahoma" w:cs="Tahoma"/>
          <w:color w:val="222222"/>
          <w:shd w:val="clear" w:color="auto" w:fill="FFFFFF"/>
        </w:rPr>
      </w:pPr>
      <w:r w:rsidRPr="00A9777F">
        <w:rPr>
          <w:rFonts w:ascii="Tahoma" w:hAnsi="Tahoma" w:cs="Tahoma"/>
          <w:color w:val="222222"/>
          <w:shd w:val="clear" w:color="auto" w:fill="FFFFFF"/>
        </w:rPr>
        <w:t xml:space="preserve"> </w:t>
      </w:r>
    </w:p>
    <w:p w14:paraId="1905FFEF" w14:textId="77777777" w:rsidR="00C012D5" w:rsidRDefault="00532FD6" w:rsidP="00C012D5">
      <w:pPr>
        <w:spacing w:after="0" w:line="264" w:lineRule="auto"/>
        <w:rPr>
          <w:rFonts w:ascii="Tahoma" w:hAnsi="Tahoma" w:cs="Tahoma"/>
          <w:b/>
          <w:bCs/>
          <w:color w:val="222222"/>
          <w:shd w:val="clear" w:color="auto" w:fill="FFFFFF"/>
        </w:rPr>
      </w:pPr>
      <w:r w:rsidRPr="00A9777F">
        <w:rPr>
          <w:rFonts w:ascii="Tahoma" w:hAnsi="Tahoma" w:cs="Tahoma"/>
          <w:b/>
          <w:bCs/>
          <w:color w:val="222222"/>
          <w:shd w:val="clear" w:color="auto" w:fill="FFFFFF"/>
        </w:rPr>
        <w:t>Temporary Road Closure on 125</w:t>
      </w:r>
      <w:r w:rsidRPr="00A9777F">
        <w:rPr>
          <w:rFonts w:ascii="Tahoma" w:hAnsi="Tahoma" w:cs="Tahoma"/>
          <w:b/>
          <w:bCs/>
          <w:color w:val="222222"/>
          <w:shd w:val="clear" w:color="auto" w:fill="FFFFFF"/>
          <w:vertAlign w:val="superscript"/>
        </w:rPr>
        <w:t>th</w:t>
      </w:r>
      <w:r w:rsidRPr="00A9777F">
        <w:rPr>
          <w:rFonts w:ascii="Tahoma" w:hAnsi="Tahoma" w:cs="Tahoma"/>
          <w:b/>
          <w:bCs/>
          <w:color w:val="222222"/>
          <w:shd w:val="clear" w:color="auto" w:fill="FFFFFF"/>
        </w:rPr>
        <w:t xml:space="preserve"> St</w:t>
      </w:r>
    </w:p>
    <w:p w14:paraId="39FE49AE" w14:textId="076DC407" w:rsidR="00A8219C" w:rsidRPr="00C012D5" w:rsidRDefault="00A8219C" w:rsidP="00C012D5">
      <w:pPr>
        <w:spacing w:after="0" w:line="264" w:lineRule="auto"/>
        <w:rPr>
          <w:rFonts w:ascii="Tahoma" w:hAnsi="Tahoma" w:cs="Tahoma"/>
          <w:b/>
          <w:bCs/>
          <w:color w:val="222222"/>
          <w:shd w:val="clear" w:color="auto" w:fill="FFFFFF"/>
        </w:rPr>
      </w:pPr>
      <w:r w:rsidRPr="00A9777F">
        <w:rPr>
          <w:rFonts w:ascii="Tahoma" w:eastAsia="Tahoma" w:hAnsi="Tahoma" w:cs="Tahoma"/>
          <w:bCs/>
        </w:rPr>
        <w:t>Clerk Schroeder will send a letter or email to residents and response teams about the temporary road closure on the East end of 125</w:t>
      </w:r>
      <w:r w:rsidRPr="00A9777F">
        <w:rPr>
          <w:rFonts w:ascii="Tahoma" w:eastAsia="Tahoma" w:hAnsi="Tahoma" w:cs="Tahoma"/>
          <w:bCs/>
          <w:vertAlign w:val="superscript"/>
        </w:rPr>
        <w:t>th</w:t>
      </w:r>
      <w:r w:rsidRPr="00A9777F">
        <w:rPr>
          <w:rFonts w:ascii="Tahoma" w:eastAsia="Tahoma" w:hAnsi="Tahoma" w:cs="Tahoma"/>
          <w:bCs/>
        </w:rPr>
        <w:t xml:space="preserve"> Street NW. The closure will begin December 1, 2024 and reopen March 30, 2025.</w:t>
      </w:r>
    </w:p>
    <w:p w14:paraId="6B5D6A7B" w14:textId="6D29BB33" w:rsidR="00A8219C" w:rsidRDefault="00A8219C" w:rsidP="00C012D5">
      <w:pPr>
        <w:spacing w:before="200" w:after="0" w:line="266" w:lineRule="auto"/>
        <w:rPr>
          <w:rFonts w:ascii="Tahoma" w:eastAsia="Tahoma" w:hAnsi="Tahoma" w:cs="Tahoma"/>
          <w:b/>
        </w:rPr>
      </w:pPr>
      <w:r w:rsidRPr="00A9777F">
        <w:rPr>
          <w:rFonts w:ascii="Tahoma" w:eastAsia="Tahoma" w:hAnsi="Tahoma" w:cs="Tahoma"/>
          <w:b/>
        </w:rPr>
        <w:t>There was a motion made by Supervisor Matzke to approve the temporary closure of the East end of 125</w:t>
      </w:r>
      <w:r w:rsidRPr="00A9777F">
        <w:rPr>
          <w:rFonts w:ascii="Tahoma" w:eastAsia="Tahoma" w:hAnsi="Tahoma" w:cs="Tahoma"/>
          <w:b/>
          <w:vertAlign w:val="superscript"/>
        </w:rPr>
        <w:t>th</w:t>
      </w:r>
      <w:r w:rsidRPr="00A9777F">
        <w:rPr>
          <w:rFonts w:ascii="Tahoma" w:eastAsia="Tahoma" w:hAnsi="Tahoma" w:cs="Tahoma"/>
          <w:b/>
        </w:rPr>
        <w:t xml:space="preserve"> St, beginning December 1, 2024 and opening March 30, 2025, second by Supervisor M</w:t>
      </w:r>
      <w:r w:rsidR="009660D4" w:rsidRPr="00A9777F">
        <w:rPr>
          <w:rFonts w:ascii="Tahoma" w:eastAsia="Tahoma" w:hAnsi="Tahoma" w:cs="Tahoma"/>
          <w:b/>
        </w:rPr>
        <w:t>ergen</w:t>
      </w:r>
      <w:r w:rsidRPr="00A9777F">
        <w:rPr>
          <w:rFonts w:ascii="Tahoma" w:eastAsia="Tahoma" w:hAnsi="Tahoma" w:cs="Tahoma"/>
          <w:b/>
        </w:rPr>
        <w:t xml:space="preserve">. The motion carried unanimously. </w:t>
      </w:r>
    </w:p>
    <w:p w14:paraId="77E5BA1D" w14:textId="77777777" w:rsidR="00C012D5" w:rsidRPr="00A9777F" w:rsidRDefault="00C012D5" w:rsidP="00C012D5">
      <w:pPr>
        <w:spacing w:before="200" w:after="0" w:line="266" w:lineRule="auto"/>
        <w:rPr>
          <w:rFonts w:ascii="Tahoma" w:eastAsia="Tahoma" w:hAnsi="Tahoma" w:cs="Tahoma"/>
          <w:b/>
        </w:rPr>
      </w:pPr>
    </w:p>
    <w:p w14:paraId="1C104108" w14:textId="77777777" w:rsidR="00C012D5" w:rsidRDefault="00074D77" w:rsidP="00C012D5">
      <w:pPr>
        <w:spacing w:after="0" w:line="266" w:lineRule="auto"/>
        <w:rPr>
          <w:rFonts w:ascii="Tahoma" w:eastAsia="Tahoma" w:hAnsi="Tahoma" w:cs="Tahoma"/>
          <w:b/>
        </w:rPr>
      </w:pPr>
      <w:r w:rsidRPr="00A9777F">
        <w:rPr>
          <w:rFonts w:ascii="Tahoma" w:eastAsia="Tahoma" w:hAnsi="Tahoma" w:cs="Tahoma"/>
          <w:b/>
        </w:rPr>
        <w:t>R</w:t>
      </w:r>
      <w:r w:rsidR="00C012D5">
        <w:rPr>
          <w:rFonts w:ascii="Tahoma" w:eastAsia="Tahoma" w:hAnsi="Tahoma" w:cs="Tahoma"/>
          <w:b/>
        </w:rPr>
        <w:t>o</w:t>
      </w:r>
      <w:r w:rsidRPr="00A9777F">
        <w:rPr>
          <w:rFonts w:ascii="Tahoma" w:eastAsia="Tahoma" w:hAnsi="Tahoma" w:cs="Tahoma"/>
          <w:b/>
        </w:rPr>
        <w:t xml:space="preserve">ad Mileage Certification </w:t>
      </w:r>
    </w:p>
    <w:p w14:paraId="06436A91" w14:textId="08EF81CD" w:rsidR="00074D77" w:rsidRPr="00C012D5" w:rsidRDefault="00074D77" w:rsidP="00C012D5">
      <w:pPr>
        <w:spacing w:after="200" w:line="266" w:lineRule="auto"/>
        <w:rPr>
          <w:rFonts w:ascii="Tahoma" w:eastAsia="Tahoma" w:hAnsi="Tahoma" w:cs="Tahoma"/>
          <w:b/>
        </w:rPr>
      </w:pPr>
      <w:r w:rsidRPr="00A9777F">
        <w:rPr>
          <w:rFonts w:ascii="Tahoma" w:eastAsia="Tahoma" w:hAnsi="Tahoma" w:cs="Tahoma"/>
          <w:bCs/>
        </w:rPr>
        <w:t>Supervisor Mergen stated that Boelter Estates Drive, Boelter Estates Lane, Miller Place</w:t>
      </w:r>
      <w:r w:rsidR="009917B3" w:rsidRPr="00A9777F">
        <w:rPr>
          <w:rFonts w:ascii="Tahoma" w:eastAsia="Tahoma" w:hAnsi="Tahoma" w:cs="Tahoma"/>
          <w:bCs/>
        </w:rPr>
        <w:t xml:space="preserve"> </w:t>
      </w:r>
      <w:r w:rsidRPr="00A9777F">
        <w:rPr>
          <w:rFonts w:ascii="Tahoma" w:eastAsia="Tahoma" w:hAnsi="Tahoma" w:cs="Tahoma"/>
          <w:bCs/>
        </w:rPr>
        <w:t>(Aspen Ridge), 40</w:t>
      </w:r>
      <w:r w:rsidRPr="00A9777F">
        <w:rPr>
          <w:rFonts w:ascii="Tahoma" w:eastAsia="Tahoma" w:hAnsi="Tahoma" w:cs="Tahoma"/>
          <w:bCs/>
          <w:vertAlign w:val="superscript"/>
        </w:rPr>
        <w:t>th</w:t>
      </w:r>
      <w:r w:rsidRPr="00A9777F">
        <w:rPr>
          <w:rFonts w:ascii="Tahoma" w:eastAsia="Tahoma" w:hAnsi="Tahoma" w:cs="Tahoma"/>
          <w:bCs/>
        </w:rPr>
        <w:t xml:space="preserve"> Ave and 77</w:t>
      </w:r>
      <w:r w:rsidRPr="00A9777F">
        <w:rPr>
          <w:rFonts w:ascii="Tahoma" w:eastAsia="Tahoma" w:hAnsi="Tahoma" w:cs="Tahoma"/>
          <w:bCs/>
          <w:vertAlign w:val="superscript"/>
        </w:rPr>
        <w:t>th</w:t>
      </w:r>
      <w:r w:rsidRPr="00A9777F">
        <w:rPr>
          <w:rFonts w:ascii="Tahoma" w:eastAsia="Tahoma" w:hAnsi="Tahoma" w:cs="Tahoma"/>
          <w:bCs/>
        </w:rPr>
        <w:t xml:space="preserve"> St</w:t>
      </w:r>
      <w:r w:rsidR="00765AA9">
        <w:rPr>
          <w:rFonts w:ascii="Tahoma" w:eastAsia="Tahoma" w:hAnsi="Tahoma" w:cs="Tahoma"/>
          <w:bCs/>
        </w:rPr>
        <w:t xml:space="preserve"> need to be added to the </w:t>
      </w:r>
      <w:r w:rsidR="00B2522B">
        <w:rPr>
          <w:rFonts w:ascii="Tahoma" w:eastAsia="Tahoma" w:hAnsi="Tahoma" w:cs="Tahoma"/>
          <w:bCs/>
        </w:rPr>
        <w:t>r</w:t>
      </w:r>
      <w:r w:rsidR="00765AA9">
        <w:rPr>
          <w:rFonts w:ascii="Tahoma" w:eastAsia="Tahoma" w:hAnsi="Tahoma" w:cs="Tahoma"/>
          <w:bCs/>
        </w:rPr>
        <w:t xml:space="preserve">oad </w:t>
      </w:r>
      <w:r w:rsidR="00B2522B">
        <w:rPr>
          <w:rFonts w:ascii="Tahoma" w:eastAsia="Tahoma" w:hAnsi="Tahoma" w:cs="Tahoma"/>
          <w:bCs/>
        </w:rPr>
        <w:t>m</w:t>
      </w:r>
      <w:r w:rsidR="00765AA9">
        <w:rPr>
          <w:rFonts w:ascii="Tahoma" w:eastAsia="Tahoma" w:hAnsi="Tahoma" w:cs="Tahoma"/>
          <w:bCs/>
        </w:rPr>
        <w:t xml:space="preserve">ileage </w:t>
      </w:r>
      <w:r w:rsidR="00B2522B">
        <w:rPr>
          <w:rFonts w:ascii="Tahoma" w:eastAsia="Tahoma" w:hAnsi="Tahoma" w:cs="Tahoma"/>
          <w:bCs/>
        </w:rPr>
        <w:t>c</w:t>
      </w:r>
      <w:r w:rsidR="00765AA9">
        <w:rPr>
          <w:rFonts w:ascii="Tahoma" w:eastAsia="Tahoma" w:hAnsi="Tahoma" w:cs="Tahoma"/>
          <w:bCs/>
        </w:rPr>
        <w:t>ertification.</w:t>
      </w:r>
      <w:r w:rsidR="009917B3" w:rsidRPr="00A9777F">
        <w:rPr>
          <w:rFonts w:ascii="Tahoma" w:eastAsia="Tahoma" w:hAnsi="Tahoma" w:cs="Tahoma"/>
          <w:bCs/>
        </w:rPr>
        <w:t xml:space="preserve"> Supervisor Mergen will contact Olmsted County Public Works to get the</w:t>
      </w:r>
      <w:r w:rsidR="00765AA9">
        <w:rPr>
          <w:rFonts w:ascii="Tahoma" w:eastAsia="Tahoma" w:hAnsi="Tahoma" w:cs="Tahoma"/>
          <w:bCs/>
        </w:rPr>
        <w:t xml:space="preserve">se </w:t>
      </w:r>
      <w:r w:rsidR="009917B3" w:rsidRPr="00A9777F">
        <w:rPr>
          <w:rFonts w:ascii="Tahoma" w:eastAsia="Tahoma" w:hAnsi="Tahoma" w:cs="Tahoma"/>
          <w:bCs/>
        </w:rPr>
        <w:t>roads added.</w:t>
      </w:r>
    </w:p>
    <w:p w14:paraId="26CA87CF" w14:textId="769919FD" w:rsidR="00E52E14" w:rsidRDefault="00BB3CD3" w:rsidP="00A808F6">
      <w:pPr>
        <w:spacing w:before="200" w:after="200" w:line="266" w:lineRule="auto"/>
        <w:rPr>
          <w:rFonts w:ascii="Tahoma" w:eastAsia="Tahoma" w:hAnsi="Tahoma" w:cs="Tahoma"/>
          <w:b/>
        </w:rPr>
      </w:pPr>
      <w:r>
        <w:rPr>
          <w:rFonts w:ascii="Tahoma" w:eastAsia="Tahoma" w:hAnsi="Tahoma" w:cs="Tahoma"/>
          <w:b/>
        </w:rPr>
        <w:t>There was a motion made by Supervisor Mergen</w:t>
      </w:r>
      <w:r w:rsidR="00074D77" w:rsidRPr="00A9777F">
        <w:rPr>
          <w:rFonts w:ascii="Tahoma" w:eastAsia="Tahoma" w:hAnsi="Tahoma" w:cs="Tahoma"/>
          <w:b/>
        </w:rPr>
        <w:t xml:space="preserve"> to approve the road mileage certification with the additions of Boelter Estates Drive,</w:t>
      </w:r>
      <w:r w:rsidR="00074D77" w:rsidRPr="00A9777F">
        <w:rPr>
          <w:rFonts w:ascii="Tahoma" w:eastAsia="Tahoma" w:hAnsi="Tahoma" w:cs="Tahoma"/>
          <w:bCs/>
        </w:rPr>
        <w:t xml:space="preserve"> </w:t>
      </w:r>
      <w:r w:rsidR="00074D77" w:rsidRPr="00A9777F">
        <w:rPr>
          <w:rFonts w:ascii="Tahoma" w:eastAsia="Tahoma" w:hAnsi="Tahoma" w:cs="Tahoma"/>
          <w:b/>
        </w:rPr>
        <w:t>Boelter Estates Lane, Miller Place (Aspen Ridge), 40</w:t>
      </w:r>
      <w:r w:rsidR="00074D77" w:rsidRPr="00A9777F">
        <w:rPr>
          <w:rFonts w:ascii="Tahoma" w:eastAsia="Tahoma" w:hAnsi="Tahoma" w:cs="Tahoma"/>
          <w:b/>
          <w:vertAlign w:val="superscript"/>
        </w:rPr>
        <w:t>th</w:t>
      </w:r>
      <w:r w:rsidR="00074D77" w:rsidRPr="00A9777F">
        <w:rPr>
          <w:rFonts w:ascii="Tahoma" w:eastAsia="Tahoma" w:hAnsi="Tahoma" w:cs="Tahoma"/>
          <w:b/>
        </w:rPr>
        <w:t xml:space="preserve"> Ave and 77</w:t>
      </w:r>
      <w:r w:rsidR="00074D77" w:rsidRPr="00A9777F">
        <w:rPr>
          <w:rFonts w:ascii="Tahoma" w:eastAsia="Tahoma" w:hAnsi="Tahoma" w:cs="Tahoma"/>
          <w:b/>
          <w:vertAlign w:val="superscript"/>
        </w:rPr>
        <w:t>th</w:t>
      </w:r>
      <w:r w:rsidR="00074D77" w:rsidRPr="00A9777F">
        <w:rPr>
          <w:rFonts w:ascii="Tahoma" w:eastAsia="Tahoma" w:hAnsi="Tahoma" w:cs="Tahoma"/>
          <w:b/>
        </w:rPr>
        <w:t xml:space="preserve"> St, seconded by Supervisor Matzke. The motion was carried unanimously. </w:t>
      </w:r>
    </w:p>
    <w:p w14:paraId="2F9BEC21" w14:textId="1D6222BE" w:rsidR="00765AA9" w:rsidRPr="00A9777F" w:rsidRDefault="00765AA9" w:rsidP="00C012D5">
      <w:pPr>
        <w:spacing w:after="5" w:line="249" w:lineRule="auto"/>
        <w:ind w:left="10" w:hanging="10"/>
        <w:rPr>
          <w:rFonts w:ascii="Tahoma" w:eastAsia="Calibri" w:hAnsi="Tahoma" w:cs="Tahoma"/>
          <w:b/>
          <w:bCs/>
          <w:kern w:val="0"/>
          <w14:ligatures w14:val="none"/>
        </w:rPr>
      </w:pPr>
      <w:r w:rsidRPr="00A9777F">
        <w:rPr>
          <w:rFonts w:ascii="Tahoma" w:eastAsia="Calibri" w:hAnsi="Tahoma" w:cs="Tahoma"/>
          <w:b/>
          <w:bCs/>
          <w:kern w:val="0"/>
          <w14:ligatures w14:val="none"/>
        </w:rPr>
        <w:t xml:space="preserve">Cedar Beach Septic Operation &amp; Maintenance (O&amp;M) Assessment </w:t>
      </w:r>
    </w:p>
    <w:p w14:paraId="0BBE8D73" w14:textId="20ECFB7C" w:rsidR="00765AA9" w:rsidRPr="00A9777F" w:rsidRDefault="00765AA9" w:rsidP="00765AA9">
      <w:pPr>
        <w:spacing w:after="5" w:line="249" w:lineRule="auto"/>
        <w:ind w:left="10" w:hanging="10"/>
        <w:rPr>
          <w:rFonts w:ascii="Tahoma" w:eastAsia="Calibri" w:hAnsi="Tahoma" w:cs="Tahoma"/>
          <w:kern w:val="0"/>
          <w14:ligatures w14:val="none"/>
        </w:rPr>
      </w:pPr>
      <w:r w:rsidRPr="00A9777F">
        <w:rPr>
          <w:rFonts w:ascii="Tahoma" w:eastAsia="Calibri" w:hAnsi="Tahoma" w:cs="Tahoma"/>
          <w:kern w:val="0"/>
          <w14:ligatures w14:val="none"/>
        </w:rPr>
        <w:t>Cedar Beach community septic serves 23 parcels. The board increased the assessment by three percent last year, 2023, from $475 to $489.25. Treasure Lind stated that the expense for Peoples Energy, from October 2023-September 202</w:t>
      </w:r>
      <w:r w:rsidR="00B2522B">
        <w:rPr>
          <w:rFonts w:ascii="Tahoma" w:eastAsia="Calibri" w:hAnsi="Tahoma" w:cs="Tahoma"/>
          <w:kern w:val="0"/>
          <w14:ligatures w14:val="none"/>
        </w:rPr>
        <w:t>4</w:t>
      </w:r>
      <w:r w:rsidRPr="00A9777F">
        <w:rPr>
          <w:rFonts w:ascii="Tahoma" w:eastAsia="Calibri" w:hAnsi="Tahoma" w:cs="Tahoma"/>
          <w:kern w:val="0"/>
          <w14:ligatures w14:val="none"/>
        </w:rPr>
        <w:t xml:space="preserve">, was $2,050.70. The invoices from Gopher Septic, from October 2023-September 2024, are $9,234.54. Treasurer Lind recommended no increase to Cedar Beach Septic Assessment. </w:t>
      </w:r>
    </w:p>
    <w:p w14:paraId="284537FD" w14:textId="77777777" w:rsidR="00765AA9" w:rsidRPr="00A9777F" w:rsidRDefault="00765AA9" w:rsidP="00765AA9">
      <w:pPr>
        <w:spacing w:after="5" w:line="249" w:lineRule="auto"/>
        <w:ind w:left="10" w:hanging="10"/>
        <w:rPr>
          <w:rFonts w:ascii="Tahoma" w:eastAsia="Calibri" w:hAnsi="Tahoma" w:cs="Tahoma"/>
          <w:kern w:val="0"/>
          <w14:ligatures w14:val="none"/>
        </w:rPr>
      </w:pPr>
    </w:p>
    <w:p w14:paraId="16D9A248" w14:textId="461B01F3" w:rsidR="00765AA9" w:rsidRDefault="00765AA9" w:rsidP="00765AA9">
      <w:pPr>
        <w:spacing w:after="5" w:line="249" w:lineRule="auto"/>
        <w:ind w:left="10" w:hanging="10"/>
        <w:rPr>
          <w:rFonts w:ascii="Tahoma" w:eastAsia="Calibri" w:hAnsi="Tahoma" w:cs="Tahoma"/>
          <w:b/>
          <w:bCs/>
          <w:kern w:val="0"/>
          <w14:ligatures w14:val="none"/>
        </w:rPr>
      </w:pPr>
      <w:r w:rsidRPr="00A9777F">
        <w:rPr>
          <w:rFonts w:ascii="Tahoma" w:eastAsia="Calibri" w:hAnsi="Tahoma" w:cs="Tahoma"/>
          <w:b/>
          <w:bCs/>
          <w:kern w:val="0"/>
          <w14:ligatures w14:val="none"/>
        </w:rPr>
        <w:t>There was a motion made by Supervisor Mergen to keep Cedar Beach septic assessment at $489.25, seconded by Supervisor Matzke. The motion carried unanimously.</w:t>
      </w:r>
    </w:p>
    <w:p w14:paraId="5860286C" w14:textId="77777777" w:rsidR="00BB3CD3" w:rsidRDefault="00BB3CD3" w:rsidP="00765AA9">
      <w:pPr>
        <w:spacing w:after="5" w:line="249" w:lineRule="auto"/>
        <w:ind w:left="10" w:hanging="10"/>
        <w:rPr>
          <w:rFonts w:ascii="Tahoma" w:eastAsia="Calibri" w:hAnsi="Tahoma" w:cs="Tahoma"/>
          <w:b/>
          <w:bCs/>
          <w:kern w:val="0"/>
          <w14:ligatures w14:val="none"/>
        </w:rPr>
      </w:pPr>
    </w:p>
    <w:p w14:paraId="048D1543" w14:textId="77777777" w:rsidR="00765AA9" w:rsidRPr="00765AA9" w:rsidRDefault="00765AA9" w:rsidP="00765AA9">
      <w:pPr>
        <w:spacing w:after="5" w:line="249" w:lineRule="auto"/>
        <w:ind w:left="10" w:hanging="10"/>
        <w:rPr>
          <w:rFonts w:ascii="Tahoma" w:eastAsia="Calibri" w:hAnsi="Tahoma" w:cs="Tahoma"/>
          <w:b/>
          <w:bCs/>
          <w:kern w:val="0"/>
          <w14:ligatures w14:val="none"/>
        </w:rPr>
      </w:pPr>
    </w:p>
    <w:p w14:paraId="7250DA7D" w14:textId="30829A31" w:rsidR="00AA0848" w:rsidRPr="00A9777F" w:rsidRDefault="00AA0848" w:rsidP="00C012D5">
      <w:pPr>
        <w:spacing w:after="5" w:line="249" w:lineRule="auto"/>
        <w:ind w:left="10" w:hanging="10"/>
        <w:rPr>
          <w:rFonts w:ascii="Tahoma" w:eastAsia="Calibri" w:hAnsi="Tahoma" w:cs="Tahoma"/>
          <w:b/>
          <w:bCs/>
          <w:kern w:val="0"/>
          <w14:ligatures w14:val="none"/>
        </w:rPr>
      </w:pPr>
      <w:r w:rsidRPr="00A9777F">
        <w:rPr>
          <w:rFonts w:ascii="Tahoma" w:eastAsia="Calibri" w:hAnsi="Tahoma" w:cs="Tahoma"/>
          <w:b/>
          <w:bCs/>
          <w:kern w:val="0"/>
          <w14:ligatures w14:val="none"/>
        </w:rPr>
        <w:lastRenderedPageBreak/>
        <w:t xml:space="preserve">King’s Park Septic Operation &amp; Maintenance (O&amp;M) Assessment </w:t>
      </w:r>
    </w:p>
    <w:p w14:paraId="22DADE2E" w14:textId="2F54786E" w:rsidR="00AA0848" w:rsidRPr="00A9777F" w:rsidRDefault="00B86DE1" w:rsidP="00AA0848">
      <w:pPr>
        <w:spacing w:after="5" w:line="249" w:lineRule="auto"/>
        <w:ind w:left="10" w:hanging="10"/>
        <w:rPr>
          <w:rFonts w:ascii="Tahoma" w:eastAsia="Calibri" w:hAnsi="Tahoma" w:cs="Tahoma"/>
          <w:kern w:val="0"/>
          <w14:ligatures w14:val="none"/>
        </w:rPr>
      </w:pPr>
      <w:r w:rsidRPr="00A9777F">
        <w:rPr>
          <w:rFonts w:ascii="Tahoma" w:eastAsia="Calibri" w:hAnsi="Tahoma" w:cs="Tahoma"/>
          <w:kern w:val="0"/>
          <w14:ligatures w14:val="none"/>
        </w:rPr>
        <w:t xml:space="preserve">King’s Park community septic serves 14 parcels. Each parcel has been assessed $425/yr since the systems inception. </w:t>
      </w:r>
      <w:bookmarkStart w:id="1" w:name="_Hlk179931617"/>
      <w:r w:rsidRPr="00A9777F">
        <w:rPr>
          <w:rFonts w:ascii="Tahoma" w:eastAsia="Calibri" w:hAnsi="Tahoma" w:cs="Tahoma"/>
          <w:kern w:val="0"/>
          <w14:ligatures w14:val="none"/>
        </w:rPr>
        <w:t>Treasure Lind stated that the expense for Peoples Energy</w:t>
      </w:r>
      <w:r w:rsidR="00092307" w:rsidRPr="00A9777F">
        <w:rPr>
          <w:rFonts w:ascii="Tahoma" w:eastAsia="Calibri" w:hAnsi="Tahoma" w:cs="Tahoma"/>
          <w:kern w:val="0"/>
          <w14:ligatures w14:val="none"/>
        </w:rPr>
        <w:t>,</w:t>
      </w:r>
      <w:r w:rsidRPr="00A9777F">
        <w:rPr>
          <w:rFonts w:ascii="Tahoma" w:eastAsia="Calibri" w:hAnsi="Tahoma" w:cs="Tahoma"/>
          <w:kern w:val="0"/>
          <w14:ligatures w14:val="none"/>
        </w:rPr>
        <w:t xml:space="preserve"> from October 2023-September 202</w:t>
      </w:r>
      <w:r w:rsidR="00B2522B">
        <w:rPr>
          <w:rFonts w:ascii="Tahoma" w:eastAsia="Calibri" w:hAnsi="Tahoma" w:cs="Tahoma"/>
          <w:kern w:val="0"/>
          <w14:ligatures w14:val="none"/>
        </w:rPr>
        <w:t>4</w:t>
      </w:r>
      <w:r w:rsidR="00092307" w:rsidRPr="00A9777F">
        <w:rPr>
          <w:rFonts w:ascii="Tahoma" w:eastAsia="Calibri" w:hAnsi="Tahoma" w:cs="Tahoma"/>
          <w:kern w:val="0"/>
          <w14:ligatures w14:val="none"/>
        </w:rPr>
        <w:t>,</w:t>
      </w:r>
      <w:r w:rsidRPr="00A9777F">
        <w:rPr>
          <w:rFonts w:ascii="Tahoma" w:eastAsia="Calibri" w:hAnsi="Tahoma" w:cs="Tahoma"/>
          <w:kern w:val="0"/>
          <w14:ligatures w14:val="none"/>
        </w:rPr>
        <w:t xml:space="preserve"> </w:t>
      </w:r>
      <w:bookmarkEnd w:id="1"/>
      <w:r w:rsidRPr="00A9777F">
        <w:rPr>
          <w:rFonts w:ascii="Tahoma" w:eastAsia="Calibri" w:hAnsi="Tahoma" w:cs="Tahoma"/>
          <w:kern w:val="0"/>
          <w14:ligatures w14:val="none"/>
        </w:rPr>
        <w:t xml:space="preserve">was $648.45. The invoices from </w:t>
      </w:r>
      <w:r w:rsidR="00092307" w:rsidRPr="00A9777F">
        <w:rPr>
          <w:rFonts w:ascii="Tahoma" w:eastAsia="Calibri" w:hAnsi="Tahoma" w:cs="Tahoma"/>
          <w:kern w:val="0"/>
          <w14:ligatures w14:val="none"/>
        </w:rPr>
        <w:t xml:space="preserve">Gopher Septic, from October 2023-September 2024, </w:t>
      </w:r>
      <w:r w:rsidRPr="00A9777F">
        <w:rPr>
          <w:rFonts w:ascii="Tahoma" w:eastAsia="Calibri" w:hAnsi="Tahoma" w:cs="Tahoma"/>
          <w:kern w:val="0"/>
          <w14:ligatures w14:val="none"/>
        </w:rPr>
        <w:t>are $2,060.00, with $680 being mo</w:t>
      </w:r>
      <w:r w:rsidR="00B2522B">
        <w:rPr>
          <w:rFonts w:ascii="Tahoma" w:eastAsia="Calibri" w:hAnsi="Tahoma" w:cs="Tahoma"/>
          <w:kern w:val="0"/>
          <w14:ligatures w14:val="none"/>
        </w:rPr>
        <w:t>w</w:t>
      </w:r>
      <w:r w:rsidRPr="00A9777F">
        <w:rPr>
          <w:rFonts w:ascii="Tahoma" w:eastAsia="Calibri" w:hAnsi="Tahoma" w:cs="Tahoma"/>
          <w:kern w:val="0"/>
          <w14:ligatures w14:val="none"/>
        </w:rPr>
        <w:t>ing of the septic area</w:t>
      </w:r>
      <w:r w:rsidR="00AA0848" w:rsidRPr="00A9777F">
        <w:rPr>
          <w:rFonts w:ascii="Tahoma" w:eastAsia="Calibri" w:hAnsi="Tahoma" w:cs="Tahoma"/>
          <w:kern w:val="0"/>
          <w14:ligatures w14:val="none"/>
        </w:rPr>
        <w:t xml:space="preserve">. </w:t>
      </w:r>
      <w:r w:rsidR="00092307" w:rsidRPr="00A9777F">
        <w:rPr>
          <w:rFonts w:ascii="Tahoma" w:eastAsia="Calibri" w:hAnsi="Tahoma" w:cs="Tahoma"/>
          <w:kern w:val="0"/>
          <w14:ligatures w14:val="none"/>
        </w:rPr>
        <w:t xml:space="preserve">Treasurer Lind recommended no increase to the King’s Park Septic Assessment. </w:t>
      </w:r>
    </w:p>
    <w:p w14:paraId="418A4C6C" w14:textId="77777777" w:rsidR="00AA0848" w:rsidRPr="00A9777F" w:rsidRDefault="00AA0848" w:rsidP="00AA0848">
      <w:pPr>
        <w:spacing w:after="5" w:line="249" w:lineRule="auto"/>
        <w:ind w:left="10" w:hanging="10"/>
        <w:rPr>
          <w:rFonts w:ascii="Tahoma" w:eastAsia="Calibri" w:hAnsi="Tahoma" w:cs="Tahoma"/>
          <w:kern w:val="0"/>
          <w14:ligatures w14:val="none"/>
        </w:rPr>
      </w:pPr>
    </w:p>
    <w:p w14:paraId="71A2B089" w14:textId="41C8061F" w:rsidR="00AA0848" w:rsidRPr="00A9777F" w:rsidRDefault="00B86DE1" w:rsidP="00AA0848">
      <w:pPr>
        <w:spacing w:after="5" w:line="249" w:lineRule="auto"/>
        <w:ind w:left="10" w:hanging="10"/>
        <w:rPr>
          <w:rFonts w:ascii="Tahoma" w:eastAsia="Calibri" w:hAnsi="Tahoma" w:cs="Tahoma"/>
          <w:b/>
          <w:bCs/>
          <w:kern w:val="0"/>
          <w14:ligatures w14:val="none"/>
        </w:rPr>
      </w:pPr>
      <w:r w:rsidRPr="00A9777F">
        <w:rPr>
          <w:rFonts w:ascii="Tahoma" w:eastAsia="Calibri" w:hAnsi="Tahoma" w:cs="Tahoma"/>
          <w:b/>
          <w:bCs/>
          <w:kern w:val="0"/>
          <w14:ligatures w14:val="none"/>
        </w:rPr>
        <w:t xml:space="preserve">There was a motion made by </w:t>
      </w:r>
      <w:r w:rsidR="00AA0848" w:rsidRPr="00A9777F">
        <w:rPr>
          <w:rFonts w:ascii="Tahoma" w:eastAsia="Calibri" w:hAnsi="Tahoma" w:cs="Tahoma"/>
          <w:b/>
          <w:bCs/>
          <w:kern w:val="0"/>
          <w14:ligatures w14:val="none"/>
        </w:rPr>
        <w:t>Supervisor Mergen to keep the King’s Park septic assessment at $425/yr, second</w:t>
      </w:r>
      <w:r w:rsidR="00092307" w:rsidRPr="00A9777F">
        <w:rPr>
          <w:rFonts w:ascii="Tahoma" w:eastAsia="Calibri" w:hAnsi="Tahoma" w:cs="Tahoma"/>
          <w:b/>
          <w:bCs/>
          <w:kern w:val="0"/>
          <w14:ligatures w14:val="none"/>
        </w:rPr>
        <w:t>ed</w:t>
      </w:r>
      <w:r w:rsidR="00AA0848" w:rsidRPr="00A9777F">
        <w:rPr>
          <w:rFonts w:ascii="Tahoma" w:eastAsia="Calibri" w:hAnsi="Tahoma" w:cs="Tahoma"/>
          <w:b/>
          <w:bCs/>
          <w:kern w:val="0"/>
          <w14:ligatures w14:val="none"/>
        </w:rPr>
        <w:t xml:space="preserve"> by </w:t>
      </w:r>
      <w:r w:rsidR="00092307" w:rsidRPr="00A9777F">
        <w:rPr>
          <w:rFonts w:ascii="Tahoma" w:eastAsia="Calibri" w:hAnsi="Tahoma" w:cs="Tahoma"/>
          <w:b/>
          <w:bCs/>
          <w:kern w:val="0"/>
          <w14:ligatures w14:val="none"/>
        </w:rPr>
        <w:t>S</w:t>
      </w:r>
      <w:r w:rsidR="00AA0848" w:rsidRPr="00A9777F">
        <w:rPr>
          <w:rFonts w:ascii="Tahoma" w:eastAsia="Calibri" w:hAnsi="Tahoma" w:cs="Tahoma"/>
          <w:b/>
          <w:bCs/>
          <w:kern w:val="0"/>
          <w14:ligatures w14:val="none"/>
        </w:rPr>
        <w:t>upervisor Matzke. The motion carried unanimously.</w:t>
      </w:r>
    </w:p>
    <w:p w14:paraId="4D5C357F" w14:textId="77777777" w:rsidR="00B86DE1" w:rsidRPr="00A9777F" w:rsidRDefault="00B86DE1" w:rsidP="00AA0848">
      <w:pPr>
        <w:spacing w:after="5" w:line="249" w:lineRule="auto"/>
        <w:ind w:left="10" w:hanging="10"/>
        <w:rPr>
          <w:rFonts w:ascii="Tahoma" w:eastAsia="Calibri" w:hAnsi="Tahoma" w:cs="Tahoma"/>
          <w:b/>
          <w:bCs/>
          <w:kern w:val="0"/>
          <w14:ligatures w14:val="none"/>
        </w:rPr>
      </w:pPr>
    </w:p>
    <w:p w14:paraId="4B45806B" w14:textId="7A6930D0" w:rsidR="003F57CB" w:rsidRPr="00A9777F" w:rsidRDefault="00DB0C53" w:rsidP="00DB0C53">
      <w:pPr>
        <w:spacing w:after="0" w:line="264" w:lineRule="auto"/>
        <w:rPr>
          <w:rFonts w:ascii="Tahoma" w:hAnsi="Tahoma" w:cs="Tahoma"/>
          <w:b/>
          <w:bCs/>
        </w:rPr>
      </w:pPr>
      <w:r w:rsidRPr="00A9777F">
        <w:rPr>
          <w:rFonts w:ascii="Tahoma" w:hAnsi="Tahoma" w:cs="Tahoma"/>
          <w:b/>
          <w:bCs/>
        </w:rPr>
        <w:t>Intent to Register Cannabis Businesses</w:t>
      </w:r>
    </w:p>
    <w:p w14:paraId="2A574E5B" w14:textId="3480F3B7" w:rsidR="003F57CB" w:rsidRPr="00A9777F" w:rsidRDefault="003F57CB" w:rsidP="00DB0C53">
      <w:pPr>
        <w:spacing w:after="0" w:line="264" w:lineRule="auto"/>
        <w:rPr>
          <w:rFonts w:ascii="Tahoma" w:hAnsi="Tahoma" w:cs="Tahoma"/>
        </w:rPr>
      </w:pPr>
      <w:r w:rsidRPr="00A9777F">
        <w:rPr>
          <w:rFonts w:ascii="Tahoma" w:hAnsi="Tahoma" w:cs="Tahoma"/>
        </w:rPr>
        <w:t>Supervisor Johanningmeier attended the meeting at Olmsted County, October 3, 2024, for considerations for cities and townships regarding local regulation of adult use cannabis. Supervisor Johanningmeier would like to delegate registration responsibility to Olmsted County.</w:t>
      </w:r>
    </w:p>
    <w:p w14:paraId="245EF766" w14:textId="77777777" w:rsidR="00CF2D03" w:rsidRPr="00A9777F" w:rsidRDefault="00CF2D03" w:rsidP="00DB0C53">
      <w:pPr>
        <w:spacing w:after="0" w:line="264" w:lineRule="auto"/>
        <w:rPr>
          <w:rFonts w:ascii="Tahoma" w:hAnsi="Tahoma" w:cs="Tahoma"/>
          <w:b/>
          <w:bCs/>
        </w:rPr>
      </w:pPr>
    </w:p>
    <w:p w14:paraId="109E8292" w14:textId="4C76B94F" w:rsidR="00CF2D03" w:rsidRPr="00A9777F" w:rsidRDefault="00CF2D03" w:rsidP="00DB0C53">
      <w:pPr>
        <w:spacing w:after="0" w:line="264" w:lineRule="auto"/>
        <w:rPr>
          <w:rFonts w:ascii="Tahoma" w:hAnsi="Tahoma" w:cs="Tahoma"/>
          <w:b/>
          <w:bCs/>
        </w:rPr>
      </w:pPr>
      <w:r w:rsidRPr="00A9777F">
        <w:rPr>
          <w:rFonts w:ascii="Tahoma" w:hAnsi="Tahoma" w:cs="Tahoma"/>
          <w:b/>
          <w:bCs/>
        </w:rPr>
        <w:t xml:space="preserve">There was a motion made by Supervisor Mergen to delegate registration responsibility for cannabis businesses to Olmsted County, seconded by Supervisor Matzke. The motion was carried unanimously. </w:t>
      </w:r>
    </w:p>
    <w:p w14:paraId="2919A406" w14:textId="77777777" w:rsidR="00DB0C53" w:rsidRPr="00A9777F" w:rsidRDefault="00DB0C53" w:rsidP="00DB0C53">
      <w:pPr>
        <w:spacing w:after="0" w:line="264" w:lineRule="auto"/>
        <w:rPr>
          <w:rFonts w:ascii="Tahoma" w:hAnsi="Tahoma" w:cs="Tahoma"/>
          <w:b/>
          <w:bCs/>
        </w:rPr>
      </w:pPr>
    </w:p>
    <w:p w14:paraId="4BAE98E6" w14:textId="1099E169" w:rsidR="00F336BA" w:rsidRPr="00A9777F" w:rsidRDefault="00DB0C53" w:rsidP="00DB0C53">
      <w:pPr>
        <w:spacing w:after="0" w:line="264" w:lineRule="auto"/>
        <w:rPr>
          <w:rFonts w:ascii="Tahoma" w:hAnsi="Tahoma" w:cs="Tahoma"/>
          <w:b/>
          <w:bCs/>
        </w:rPr>
      </w:pPr>
      <w:r w:rsidRPr="00A9777F">
        <w:rPr>
          <w:rFonts w:ascii="Tahoma" w:hAnsi="Tahoma" w:cs="Tahoma"/>
          <w:b/>
          <w:bCs/>
        </w:rPr>
        <w:t>Suburban Development, Edge Growth and Urban Service Area</w:t>
      </w:r>
    </w:p>
    <w:bookmarkEnd w:id="0"/>
    <w:p w14:paraId="1659E44F" w14:textId="569CDD8A" w:rsidR="00A808F6" w:rsidRPr="00A9777F" w:rsidRDefault="00CF2D03" w:rsidP="00436389">
      <w:pPr>
        <w:spacing w:line="216" w:lineRule="auto"/>
        <w:rPr>
          <w:rFonts w:ascii="Tahoma" w:hAnsi="Tahoma" w:cs="Tahoma"/>
        </w:rPr>
      </w:pPr>
      <w:r w:rsidRPr="00A9777F">
        <w:rPr>
          <w:rFonts w:ascii="Tahoma" w:hAnsi="Tahoma" w:cs="Tahoma"/>
        </w:rPr>
        <w:t xml:space="preserve">Supervisor Johanningmeier attended </w:t>
      </w:r>
      <w:r w:rsidR="00F336BA" w:rsidRPr="00A9777F">
        <w:rPr>
          <w:rFonts w:ascii="Tahoma" w:hAnsi="Tahoma" w:cs="Tahoma"/>
        </w:rPr>
        <w:t xml:space="preserve">the </w:t>
      </w:r>
      <w:r w:rsidR="00F336BA" w:rsidRPr="00A9777F">
        <w:rPr>
          <w:rFonts w:ascii="Tahoma" w:eastAsiaTheme="minorEastAsia" w:hAnsi="Tahoma" w:cs="Tahoma"/>
          <w:color w:val="000000" w:themeColor="text1"/>
          <w:kern w:val="24"/>
        </w:rPr>
        <w:t>Urban Service Area meeting on October 3, 2024.  Urban service area is a specific county land use plan designation.</w:t>
      </w:r>
      <w:r w:rsidR="00F336BA" w:rsidRPr="00A9777F">
        <w:rPr>
          <w:rFonts w:ascii="Tahoma" w:hAnsi="Tahoma" w:cs="Tahoma"/>
        </w:rPr>
        <w:t xml:space="preserve"> </w:t>
      </w:r>
      <w:r w:rsidR="00F336BA" w:rsidRPr="00A9777F">
        <w:rPr>
          <w:rFonts w:ascii="Tahoma" w:eastAsiaTheme="minorEastAsia" w:hAnsi="Tahoma" w:cs="Tahoma"/>
          <w:color w:val="000000" w:themeColor="text1"/>
          <w:kern w:val="24"/>
        </w:rPr>
        <w:t>Cities and the land around cities planned for municipal service extension within the next 25-50 year</w:t>
      </w:r>
      <w:r w:rsidR="00B2522B">
        <w:rPr>
          <w:rFonts w:ascii="Tahoma" w:eastAsiaTheme="minorEastAsia" w:hAnsi="Tahoma" w:cs="Tahoma"/>
          <w:color w:val="000000" w:themeColor="text1"/>
          <w:kern w:val="24"/>
        </w:rPr>
        <w:t>s</w:t>
      </w:r>
      <w:r w:rsidR="00F914C7">
        <w:rPr>
          <w:rFonts w:ascii="Tahoma" w:eastAsiaTheme="minorEastAsia" w:hAnsi="Tahoma" w:cs="Tahoma"/>
          <w:color w:val="000000" w:themeColor="text1"/>
          <w:kern w:val="24"/>
        </w:rPr>
        <w:t>, allowing</w:t>
      </w:r>
      <w:r w:rsidR="00F336BA" w:rsidRPr="00A9777F">
        <w:rPr>
          <w:rFonts w:ascii="Tahoma" w:eastAsiaTheme="minorEastAsia" w:hAnsi="Tahoma" w:cs="Tahoma"/>
          <w:color w:val="000000" w:themeColor="text1"/>
          <w:kern w:val="24"/>
        </w:rPr>
        <w:t xml:space="preserve"> for orderly and efficient urban growth.</w:t>
      </w:r>
    </w:p>
    <w:p w14:paraId="132FF201" w14:textId="12F9B4CD" w:rsidR="00F914C7" w:rsidRPr="00A9777F" w:rsidRDefault="00071BD6" w:rsidP="00EC4052">
      <w:pPr>
        <w:spacing w:after="0" w:line="264" w:lineRule="auto"/>
        <w:rPr>
          <w:rFonts w:ascii="Tahoma" w:hAnsi="Tahoma" w:cs="Tahoma"/>
          <w:b/>
          <w:bCs/>
        </w:rPr>
      </w:pPr>
      <w:r w:rsidRPr="00A9777F">
        <w:rPr>
          <w:rFonts w:ascii="Tahoma" w:hAnsi="Tahoma" w:cs="Tahoma"/>
          <w:b/>
          <w:bCs/>
        </w:rPr>
        <w:t>Snowplowing and Electric Agreement with the City of Oronoco</w:t>
      </w:r>
    </w:p>
    <w:p w14:paraId="459B481B" w14:textId="5EDB97CB" w:rsidR="00F521DB" w:rsidRDefault="00F521DB" w:rsidP="00EC4052">
      <w:pPr>
        <w:spacing w:after="0" w:line="264" w:lineRule="auto"/>
        <w:rPr>
          <w:rFonts w:ascii="Tahoma" w:hAnsi="Tahoma" w:cs="Tahoma"/>
        </w:rPr>
      </w:pPr>
      <w:r w:rsidRPr="00A9777F">
        <w:rPr>
          <w:rFonts w:ascii="Tahoma" w:hAnsi="Tahoma" w:cs="Tahoma"/>
        </w:rPr>
        <w:t>Supervisor Matzke spoke with Attorney Ruppe about the invoice for lighting with the City of Oronoco</w:t>
      </w:r>
      <w:r w:rsidR="00884F4C">
        <w:rPr>
          <w:rFonts w:ascii="Tahoma" w:hAnsi="Tahoma" w:cs="Tahoma"/>
        </w:rPr>
        <w:t>, t</w:t>
      </w:r>
      <w:r w:rsidRPr="00A9777F">
        <w:rPr>
          <w:rFonts w:ascii="Tahoma" w:hAnsi="Tahoma" w:cs="Tahoma"/>
        </w:rPr>
        <w:t>here is not cont</w:t>
      </w:r>
      <w:r w:rsidR="009F69D2">
        <w:rPr>
          <w:rFonts w:ascii="Tahoma" w:hAnsi="Tahoma" w:cs="Tahoma"/>
        </w:rPr>
        <w:t>r</w:t>
      </w:r>
      <w:r w:rsidRPr="00A9777F">
        <w:rPr>
          <w:rFonts w:ascii="Tahoma" w:hAnsi="Tahoma" w:cs="Tahoma"/>
        </w:rPr>
        <w:t xml:space="preserve">act for this. </w:t>
      </w:r>
      <w:r w:rsidR="006674ED">
        <w:rPr>
          <w:rFonts w:ascii="Tahoma" w:hAnsi="Tahoma" w:cs="Tahoma"/>
        </w:rPr>
        <w:t>Supervisor Mergen is working with Jason Ottman for the snowplowing, this will be added to the agenda for November 13, 2024.</w:t>
      </w:r>
    </w:p>
    <w:p w14:paraId="0720E432" w14:textId="77777777" w:rsidR="00884F4C" w:rsidRPr="00A9777F" w:rsidRDefault="00884F4C" w:rsidP="00EC4052">
      <w:pPr>
        <w:spacing w:after="0" w:line="264" w:lineRule="auto"/>
        <w:rPr>
          <w:rFonts w:ascii="Tahoma" w:hAnsi="Tahoma" w:cs="Tahoma"/>
        </w:rPr>
      </w:pPr>
    </w:p>
    <w:p w14:paraId="3D1A3189" w14:textId="7FAB0CF8" w:rsidR="00F521DB" w:rsidRPr="00A9777F" w:rsidRDefault="00F521DB" w:rsidP="00EC4052">
      <w:pPr>
        <w:spacing w:after="0" w:line="264" w:lineRule="auto"/>
        <w:rPr>
          <w:rFonts w:ascii="Tahoma" w:hAnsi="Tahoma" w:cs="Tahoma"/>
          <w:b/>
          <w:bCs/>
        </w:rPr>
      </w:pPr>
      <w:r w:rsidRPr="00A9777F">
        <w:rPr>
          <w:rFonts w:ascii="Tahoma" w:hAnsi="Tahoma" w:cs="Tahoma"/>
          <w:b/>
          <w:bCs/>
        </w:rPr>
        <w:t xml:space="preserve">Supervisor Mergen made a motion to pay $200 to the City of Oronoco, in good faith, for the electric, the Township will back out of any agreement with the City of Oronoco, seconded by Supervisor Johanningmeier. The motion was carried unanimously. </w:t>
      </w:r>
    </w:p>
    <w:p w14:paraId="3616AF32" w14:textId="77777777" w:rsidR="00071BD6" w:rsidRPr="00A9777F" w:rsidRDefault="00071BD6" w:rsidP="00EC4052">
      <w:pPr>
        <w:spacing w:after="0" w:line="264" w:lineRule="auto"/>
        <w:rPr>
          <w:rFonts w:ascii="Tahoma" w:hAnsi="Tahoma" w:cs="Tahoma"/>
          <w:b/>
          <w:bCs/>
        </w:rPr>
      </w:pPr>
    </w:p>
    <w:p w14:paraId="3DA3211F" w14:textId="3CEDAE82" w:rsidR="00071BD6" w:rsidRPr="00A9777F" w:rsidRDefault="00071BD6" w:rsidP="00EC4052">
      <w:pPr>
        <w:spacing w:after="0" w:line="264" w:lineRule="auto"/>
        <w:rPr>
          <w:rFonts w:ascii="Tahoma" w:hAnsi="Tahoma" w:cs="Tahoma"/>
          <w:b/>
          <w:bCs/>
        </w:rPr>
      </w:pPr>
      <w:bookmarkStart w:id="2" w:name="_Hlk179933118"/>
      <w:r w:rsidRPr="00A9777F">
        <w:rPr>
          <w:rFonts w:ascii="Tahoma" w:hAnsi="Tahoma" w:cs="Tahoma"/>
          <w:b/>
          <w:bCs/>
        </w:rPr>
        <w:t xml:space="preserve">County Absentee Voting Administration Agreement for Township Elections, </w:t>
      </w:r>
      <w:bookmarkEnd w:id="2"/>
      <w:r w:rsidRPr="00A9777F">
        <w:rPr>
          <w:rFonts w:ascii="Tahoma" w:hAnsi="Tahoma" w:cs="Tahoma"/>
          <w:b/>
          <w:bCs/>
        </w:rPr>
        <w:t>Resolution 2024-09</w:t>
      </w:r>
    </w:p>
    <w:p w14:paraId="705CB549" w14:textId="77777777" w:rsidR="00E80B58" w:rsidRPr="00A9777F" w:rsidRDefault="00E80B58" w:rsidP="00EC4052">
      <w:pPr>
        <w:spacing w:after="0" w:line="264" w:lineRule="auto"/>
        <w:rPr>
          <w:rFonts w:ascii="Tahoma" w:hAnsi="Tahoma" w:cs="Tahoma"/>
          <w:b/>
          <w:bCs/>
        </w:rPr>
      </w:pPr>
    </w:p>
    <w:p w14:paraId="098525D8" w14:textId="08674654" w:rsidR="00E80B58" w:rsidRDefault="00E80B58" w:rsidP="00EC4052">
      <w:pPr>
        <w:spacing w:after="0" w:line="264" w:lineRule="auto"/>
        <w:rPr>
          <w:rFonts w:ascii="Tahoma" w:hAnsi="Tahoma" w:cs="Tahoma"/>
          <w:b/>
          <w:bCs/>
        </w:rPr>
      </w:pPr>
      <w:r w:rsidRPr="00A9777F">
        <w:rPr>
          <w:rFonts w:ascii="Tahoma" w:hAnsi="Tahoma" w:cs="Tahoma"/>
          <w:b/>
          <w:bCs/>
        </w:rPr>
        <w:t>There was a motion made by Supervisor Matzke to approve Resolution 2024-09, County Absentee Voting Administration Agreement for Township Elections, seconded by Supervisor Johanningmeier. The motion was carried unanimously.</w:t>
      </w:r>
    </w:p>
    <w:p w14:paraId="29345E33" w14:textId="77777777" w:rsidR="006674ED" w:rsidRPr="00A9777F" w:rsidRDefault="006674ED" w:rsidP="00EC4052">
      <w:pPr>
        <w:spacing w:after="0" w:line="264" w:lineRule="auto"/>
        <w:rPr>
          <w:rFonts w:ascii="Tahoma" w:hAnsi="Tahoma" w:cs="Tahoma"/>
          <w:b/>
          <w:bCs/>
        </w:rPr>
      </w:pPr>
    </w:p>
    <w:p w14:paraId="62CAF081" w14:textId="77777777" w:rsidR="00071BD6" w:rsidRPr="00A9777F" w:rsidRDefault="00071BD6" w:rsidP="00EC4052">
      <w:pPr>
        <w:spacing w:after="0" w:line="264" w:lineRule="auto"/>
        <w:rPr>
          <w:rFonts w:ascii="Tahoma" w:hAnsi="Tahoma" w:cs="Tahoma"/>
          <w:b/>
          <w:bCs/>
        </w:rPr>
      </w:pPr>
    </w:p>
    <w:p w14:paraId="22BAF00E" w14:textId="190FECBC" w:rsidR="005E3C72" w:rsidRPr="00C012D5" w:rsidRDefault="00071BD6" w:rsidP="00EC4052">
      <w:pPr>
        <w:spacing w:after="0" w:line="264" w:lineRule="auto"/>
        <w:rPr>
          <w:rFonts w:ascii="Tahoma" w:hAnsi="Tahoma" w:cs="Tahoma"/>
          <w:b/>
          <w:bCs/>
        </w:rPr>
      </w:pPr>
      <w:r w:rsidRPr="00A9777F">
        <w:rPr>
          <w:rFonts w:ascii="Tahoma" w:hAnsi="Tahoma" w:cs="Tahoma"/>
          <w:b/>
          <w:bCs/>
        </w:rPr>
        <w:lastRenderedPageBreak/>
        <w:t>Voting Operations, Technology, &amp; Election Resources (voter) Account Agreement, Resolution 2024-10</w:t>
      </w:r>
    </w:p>
    <w:p w14:paraId="7BF73881" w14:textId="25DED98F" w:rsidR="005E3C72" w:rsidRPr="00A9777F" w:rsidRDefault="005E3C72" w:rsidP="005E3C72">
      <w:pPr>
        <w:shd w:val="clear" w:color="auto" w:fill="FFFFFF"/>
        <w:spacing w:after="0" w:line="240" w:lineRule="auto"/>
        <w:rPr>
          <w:rFonts w:ascii="Tahoma" w:eastAsia="Times New Roman" w:hAnsi="Tahoma" w:cs="Tahoma"/>
          <w:color w:val="222222"/>
          <w:kern w:val="0"/>
          <w14:ligatures w14:val="none"/>
        </w:rPr>
      </w:pPr>
      <w:r w:rsidRPr="00A9777F">
        <w:rPr>
          <w:rFonts w:ascii="Tahoma" w:eastAsia="Times New Roman" w:hAnsi="Tahoma" w:cs="Tahoma"/>
          <w:color w:val="222222"/>
          <w:kern w:val="0"/>
          <w14:ligatures w14:val="none"/>
        </w:rPr>
        <w:t xml:space="preserve">The </w:t>
      </w:r>
      <w:r w:rsidR="00B2522B">
        <w:rPr>
          <w:rFonts w:ascii="Tahoma" w:eastAsia="Times New Roman" w:hAnsi="Tahoma" w:cs="Tahoma"/>
          <w:color w:val="222222"/>
          <w:kern w:val="0"/>
          <w14:ligatures w14:val="none"/>
        </w:rPr>
        <w:t>T</w:t>
      </w:r>
      <w:r w:rsidRPr="00A9777F">
        <w:rPr>
          <w:rFonts w:ascii="Tahoma" w:eastAsia="Times New Roman" w:hAnsi="Tahoma" w:cs="Tahoma"/>
          <w:color w:val="222222"/>
          <w:kern w:val="0"/>
          <w14:ligatures w14:val="none"/>
        </w:rPr>
        <w:t>ownship has declined the funds in the past</w:t>
      </w:r>
      <w:r w:rsidR="00884F4C">
        <w:rPr>
          <w:rFonts w:ascii="Tahoma" w:eastAsia="Times New Roman" w:hAnsi="Tahoma" w:cs="Tahoma"/>
          <w:color w:val="222222"/>
          <w:kern w:val="0"/>
          <w14:ligatures w14:val="none"/>
        </w:rPr>
        <w:t xml:space="preserve">, these </w:t>
      </w:r>
      <w:r w:rsidR="00884F4C" w:rsidRPr="00A9777F">
        <w:rPr>
          <w:rFonts w:ascii="Tahoma" w:eastAsia="Times New Roman" w:hAnsi="Tahoma" w:cs="Tahoma"/>
          <w:color w:val="222222"/>
          <w:kern w:val="0"/>
          <w14:ligatures w14:val="none"/>
        </w:rPr>
        <w:t xml:space="preserve">are yearly distributions. </w:t>
      </w:r>
      <w:r w:rsidRPr="00A9777F">
        <w:rPr>
          <w:rFonts w:ascii="Tahoma" w:eastAsia="Times New Roman" w:hAnsi="Tahoma" w:cs="Tahoma"/>
          <w:color w:val="222222"/>
          <w:kern w:val="0"/>
          <w14:ligatures w14:val="none"/>
        </w:rPr>
        <w:t>Between the City and Township</w:t>
      </w:r>
      <w:r w:rsidR="00884F4C">
        <w:rPr>
          <w:rFonts w:ascii="Tahoma" w:eastAsia="Times New Roman" w:hAnsi="Tahoma" w:cs="Tahoma"/>
          <w:color w:val="222222"/>
          <w:kern w:val="0"/>
          <w14:ligatures w14:val="none"/>
        </w:rPr>
        <w:t>,</w:t>
      </w:r>
      <w:r w:rsidRPr="00A9777F">
        <w:rPr>
          <w:rFonts w:ascii="Tahoma" w:eastAsia="Times New Roman" w:hAnsi="Tahoma" w:cs="Tahoma"/>
          <w:color w:val="222222"/>
          <w:kern w:val="0"/>
          <w14:ligatures w14:val="none"/>
        </w:rPr>
        <w:t xml:space="preserve"> </w:t>
      </w:r>
      <w:r w:rsidR="00884F4C">
        <w:rPr>
          <w:rFonts w:ascii="Tahoma" w:eastAsia="Times New Roman" w:hAnsi="Tahoma" w:cs="Tahoma"/>
          <w:color w:val="222222"/>
          <w:kern w:val="0"/>
          <w14:ligatures w14:val="none"/>
        </w:rPr>
        <w:t xml:space="preserve">it is </w:t>
      </w:r>
      <w:r w:rsidRPr="00A9777F">
        <w:rPr>
          <w:rFonts w:ascii="Tahoma" w:eastAsia="Times New Roman" w:hAnsi="Tahoma" w:cs="Tahoma"/>
          <w:color w:val="222222"/>
          <w:kern w:val="0"/>
          <w14:ligatures w14:val="none"/>
        </w:rPr>
        <w:t xml:space="preserve">$844.32 that could be directed toward the Elections </w:t>
      </w:r>
      <w:r w:rsidR="00884F4C" w:rsidRPr="00A9777F">
        <w:rPr>
          <w:rFonts w:ascii="Tahoma" w:eastAsia="Times New Roman" w:hAnsi="Tahoma" w:cs="Tahoma"/>
          <w:color w:val="222222"/>
          <w:kern w:val="0"/>
          <w14:ligatures w14:val="none"/>
        </w:rPr>
        <w:t>Adm</w:t>
      </w:r>
      <w:r w:rsidR="00884F4C">
        <w:rPr>
          <w:rFonts w:ascii="Tahoma" w:eastAsia="Times New Roman" w:hAnsi="Tahoma" w:cs="Tahoma"/>
          <w:color w:val="222222"/>
          <w:kern w:val="0"/>
          <w14:ligatures w14:val="none"/>
        </w:rPr>
        <w:t xml:space="preserve">inistrations </w:t>
      </w:r>
      <w:r w:rsidRPr="00A9777F">
        <w:rPr>
          <w:rFonts w:ascii="Tahoma" w:eastAsia="Times New Roman" w:hAnsi="Tahoma" w:cs="Tahoma"/>
          <w:color w:val="222222"/>
          <w:kern w:val="0"/>
          <w14:ligatures w14:val="none"/>
        </w:rPr>
        <w:t>salary.</w:t>
      </w:r>
      <w:r w:rsidR="00884F4C">
        <w:rPr>
          <w:rFonts w:ascii="Tahoma" w:eastAsia="Times New Roman" w:hAnsi="Tahoma" w:cs="Tahoma"/>
          <w:color w:val="222222"/>
          <w:kern w:val="0"/>
          <w14:ligatures w14:val="none"/>
        </w:rPr>
        <w:t xml:space="preserve"> </w:t>
      </w:r>
      <w:r w:rsidR="00884F4C" w:rsidRPr="00A9777F">
        <w:rPr>
          <w:rFonts w:ascii="Tahoma" w:eastAsia="Times New Roman" w:hAnsi="Tahoma" w:cs="Tahoma"/>
          <w:color w:val="222222"/>
          <w:kern w:val="0"/>
          <w14:ligatures w14:val="none"/>
        </w:rPr>
        <w:t>The report would be the responsibility of the election’s administrator.</w:t>
      </w:r>
    </w:p>
    <w:p w14:paraId="563FA679" w14:textId="714D0C9A" w:rsidR="005E3C72" w:rsidRPr="00A9777F" w:rsidRDefault="00884F4C" w:rsidP="005E3C72">
      <w:pPr>
        <w:shd w:val="clear" w:color="auto" w:fill="FFFFFF"/>
        <w:spacing w:after="0" w:line="240" w:lineRule="auto"/>
        <w:rPr>
          <w:rFonts w:ascii="Tahoma" w:eastAsia="Times New Roman" w:hAnsi="Tahoma" w:cs="Tahoma"/>
          <w:color w:val="222222"/>
          <w:kern w:val="0"/>
          <w14:ligatures w14:val="none"/>
        </w:rPr>
      </w:pPr>
      <w:r>
        <w:rPr>
          <w:rFonts w:ascii="Tahoma" w:eastAsia="Times New Roman" w:hAnsi="Tahoma" w:cs="Tahoma"/>
          <w:color w:val="222222"/>
          <w:kern w:val="0"/>
          <w14:ligatures w14:val="none"/>
        </w:rPr>
        <w:t>Clerk Schroeder and Treasurer Lind would</w:t>
      </w:r>
      <w:r w:rsidR="005E3C72" w:rsidRPr="00A9777F">
        <w:rPr>
          <w:rFonts w:ascii="Tahoma" w:eastAsia="Times New Roman" w:hAnsi="Tahoma" w:cs="Tahoma"/>
          <w:color w:val="222222"/>
          <w:kern w:val="0"/>
          <w14:ligatures w14:val="none"/>
        </w:rPr>
        <w:t xml:space="preserve"> need to establish a VOTER (name of program) CTAS account for these monies to be deposited into, as they are funds dedicated to election support. </w:t>
      </w:r>
    </w:p>
    <w:p w14:paraId="45726327" w14:textId="77777777" w:rsidR="00E80B58" w:rsidRPr="00A9777F" w:rsidRDefault="00E80B58" w:rsidP="00EC4052">
      <w:pPr>
        <w:spacing w:after="0" w:line="264" w:lineRule="auto"/>
        <w:rPr>
          <w:rFonts w:ascii="Tahoma" w:hAnsi="Tahoma" w:cs="Tahoma"/>
          <w:b/>
          <w:bCs/>
        </w:rPr>
      </w:pPr>
    </w:p>
    <w:p w14:paraId="0F04F993" w14:textId="6B751C52" w:rsidR="00E80B58" w:rsidRDefault="00E80B58" w:rsidP="00EC4052">
      <w:pPr>
        <w:spacing w:after="0" w:line="264" w:lineRule="auto"/>
        <w:rPr>
          <w:rFonts w:ascii="Tahoma" w:hAnsi="Tahoma" w:cs="Tahoma"/>
          <w:b/>
          <w:bCs/>
        </w:rPr>
      </w:pPr>
      <w:r w:rsidRPr="00A9777F">
        <w:rPr>
          <w:rFonts w:ascii="Tahoma" w:hAnsi="Tahoma" w:cs="Tahoma"/>
          <w:b/>
          <w:bCs/>
        </w:rPr>
        <w:t xml:space="preserve">There was a motion made by Supervisor Mergen to </w:t>
      </w:r>
      <w:r w:rsidR="00CD7FA1">
        <w:rPr>
          <w:rFonts w:ascii="Tahoma" w:hAnsi="Tahoma" w:cs="Tahoma"/>
          <w:b/>
          <w:bCs/>
        </w:rPr>
        <w:t xml:space="preserve">sign </w:t>
      </w:r>
      <w:r w:rsidRPr="00A9777F">
        <w:rPr>
          <w:rFonts w:ascii="Tahoma" w:hAnsi="Tahoma" w:cs="Tahoma"/>
          <w:b/>
          <w:bCs/>
        </w:rPr>
        <w:t xml:space="preserve">Resolution 2024-10, Voting Operations, Technology, &amp; Election Resources (voter) Account Agreement, </w:t>
      </w:r>
      <w:r w:rsidR="00CD7FA1">
        <w:rPr>
          <w:rFonts w:ascii="Tahoma" w:hAnsi="Tahoma" w:cs="Tahoma"/>
          <w:b/>
          <w:bCs/>
        </w:rPr>
        <w:t>disagreeing to allow Olmsted County to annually retain all</w:t>
      </w:r>
      <w:r w:rsidR="00E41745">
        <w:rPr>
          <w:rFonts w:ascii="Tahoma" w:hAnsi="Tahoma" w:cs="Tahoma"/>
          <w:b/>
          <w:bCs/>
        </w:rPr>
        <w:t xml:space="preserve"> voter account</w:t>
      </w:r>
      <w:r w:rsidR="00CD7FA1">
        <w:rPr>
          <w:rFonts w:ascii="Tahoma" w:hAnsi="Tahoma" w:cs="Tahoma"/>
          <w:b/>
          <w:bCs/>
        </w:rPr>
        <w:t xml:space="preserve"> fund</w:t>
      </w:r>
      <w:r w:rsidR="00E41745">
        <w:rPr>
          <w:rFonts w:ascii="Tahoma" w:hAnsi="Tahoma" w:cs="Tahoma"/>
          <w:b/>
          <w:bCs/>
        </w:rPr>
        <w:t>s</w:t>
      </w:r>
      <w:r w:rsidR="00CD7FA1">
        <w:rPr>
          <w:rFonts w:ascii="Tahoma" w:hAnsi="Tahoma" w:cs="Tahoma"/>
          <w:b/>
          <w:bCs/>
        </w:rPr>
        <w:t xml:space="preserve"> received, </w:t>
      </w:r>
      <w:r w:rsidRPr="00A9777F">
        <w:rPr>
          <w:rFonts w:ascii="Tahoma" w:hAnsi="Tahoma" w:cs="Tahoma"/>
          <w:b/>
          <w:bCs/>
        </w:rPr>
        <w:t xml:space="preserve">seconded by Supervisor Matzke. The motion was carried unanimously. </w:t>
      </w:r>
    </w:p>
    <w:p w14:paraId="1E3DE46E" w14:textId="77777777" w:rsidR="006674ED" w:rsidRDefault="006674ED" w:rsidP="00EC4052">
      <w:pPr>
        <w:spacing w:after="0" w:line="264" w:lineRule="auto"/>
        <w:rPr>
          <w:rFonts w:ascii="Tahoma" w:hAnsi="Tahoma" w:cs="Tahoma"/>
          <w:b/>
          <w:bCs/>
        </w:rPr>
      </w:pPr>
    </w:p>
    <w:p w14:paraId="59BF81C4" w14:textId="4D9DB968" w:rsidR="006674ED" w:rsidRDefault="006674ED" w:rsidP="00EC4052">
      <w:pPr>
        <w:spacing w:after="0" w:line="264" w:lineRule="auto"/>
        <w:rPr>
          <w:rFonts w:ascii="Tahoma" w:hAnsi="Tahoma" w:cs="Tahoma"/>
          <w:b/>
          <w:bCs/>
        </w:rPr>
      </w:pPr>
      <w:r>
        <w:rPr>
          <w:rFonts w:ascii="Tahoma" w:hAnsi="Tahoma" w:cs="Tahoma"/>
          <w:b/>
          <w:bCs/>
        </w:rPr>
        <w:t>T &amp; M Properties</w:t>
      </w:r>
    </w:p>
    <w:p w14:paraId="19B9C9C5" w14:textId="14788BDE" w:rsidR="006674ED" w:rsidRPr="006674ED" w:rsidRDefault="006674ED" w:rsidP="00EC4052">
      <w:pPr>
        <w:spacing w:after="0" w:line="264" w:lineRule="auto"/>
        <w:rPr>
          <w:rFonts w:ascii="Tahoma" w:eastAsia="Tahoma" w:hAnsi="Tahoma" w:cs="Tahoma"/>
        </w:rPr>
      </w:pPr>
      <w:r>
        <w:rPr>
          <w:rFonts w:ascii="Tahoma" w:hAnsi="Tahoma" w:cs="Tahoma"/>
        </w:rPr>
        <w:t>Supervisor Matzke stated that T&amp;M Properties are still not in compliance with the CUP. The grading plan should be reviewed by Olmsted County.</w:t>
      </w:r>
    </w:p>
    <w:p w14:paraId="2A806AF3" w14:textId="77777777" w:rsidR="00EC4052" w:rsidRPr="00A9777F" w:rsidRDefault="00EC4052" w:rsidP="00EC4052">
      <w:pPr>
        <w:spacing w:after="0" w:line="264" w:lineRule="auto"/>
        <w:rPr>
          <w:rFonts w:ascii="Tahoma" w:eastAsia="Tahoma" w:hAnsi="Tahoma" w:cs="Tahoma"/>
          <w:b/>
        </w:rPr>
      </w:pPr>
    </w:p>
    <w:p w14:paraId="1B93BDBA" w14:textId="77777777" w:rsidR="00EC4052" w:rsidRPr="00A9777F" w:rsidRDefault="00EC4052" w:rsidP="00EC4052">
      <w:pPr>
        <w:spacing w:after="0" w:line="264" w:lineRule="auto"/>
        <w:rPr>
          <w:rFonts w:ascii="Tahoma" w:eastAsia="Tahoma" w:hAnsi="Tahoma" w:cs="Tahoma"/>
          <w:b/>
        </w:rPr>
      </w:pPr>
      <w:r w:rsidRPr="00A9777F">
        <w:rPr>
          <w:rFonts w:ascii="Tahoma" w:eastAsia="Tahoma" w:hAnsi="Tahoma" w:cs="Tahoma"/>
          <w:b/>
        </w:rPr>
        <w:t xml:space="preserve">Minutes Approval </w:t>
      </w:r>
    </w:p>
    <w:p w14:paraId="0DE24D0F" w14:textId="77777777" w:rsidR="00EC4052" w:rsidRPr="00A9777F" w:rsidRDefault="00EC4052" w:rsidP="00EC4052">
      <w:pPr>
        <w:spacing w:after="0" w:line="264" w:lineRule="auto"/>
        <w:rPr>
          <w:rFonts w:ascii="Tahoma" w:eastAsia="Tahoma" w:hAnsi="Tahoma" w:cs="Tahoma"/>
          <w:b/>
        </w:rPr>
      </w:pPr>
    </w:p>
    <w:p w14:paraId="3DB2ECAD" w14:textId="33E95EFD" w:rsidR="00EC4052" w:rsidRPr="00A9777F" w:rsidRDefault="00EC4052" w:rsidP="00EC4052">
      <w:pPr>
        <w:spacing w:after="200" w:line="264" w:lineRule="auto"/>
        <w:rPr>
          <w:rFonts w:ascii="Tahoma" w:eastAsia="Tahoma" w:hAnsi="Tahoma" w:cs="Tahoma"/>
          <w:b/>
        </w:rPr>
      </w:pPr>
      <w:bookmarkStart w:id="3" w:name="_Hlk158258237"/>
      <w:r w:rsidRPr="00A9777F">
        <w:rPr>
          <w:rFonts w:ascii="Tahoma" w:eastAsia="Tahoma" w:hAnsi="Tahoma" w:cs="Tahoma"/>
          <w:b/>
        </w:rPr>
        <w:t xml:space="preserve">There was a motion by Supervisor </w:t>
      </w:r>
      <w:r w:rsidR="00B83AF0" w:rsidRPr="00A9777F">
        <w:rPr>
          <w:rFonts w:ascii="Tahoma" w:eastAsia="Tahoma" w:hAnsi="Tahoma" w:cs="Tahoma"/>
          <w:b/>
        </w:rPr>
        <w:t>Johanningmeier</w:t>
      </w:r>
      <w:r w:rsidRPr="00A9777F">
        <w:rPr>
          <w:rFonts w:ascii="Tahoma" w:eastAsia="Tahoma" w:hAnsi="Tahoma" w:cs="Tahoma"/>
          <w:b/>
        </w:rPr>
        <w:t xml:space="preserve"> to approve the minutes for </w:t>
      </w:r>
      <w:r w:rsidR="00844A47" w:rsidRPr="00A9777F">
        <w:rPr>
          <w:rFonts w:ascii="Tahoma" w:eastAsia="Tahoma" w:hAnsi="Tahoma" w:cs="Tahoma"/>
          <w:b/>
        </w:rPr>
        <w:t>September 9,</w:t>
      </w:r>
      <w:r w:rsidRPr="00A9777F">
        <w:rPr>
          <w:rFonts w:ascii="Tahoma" w:eastAsia="Tahoma" w:hAnsi="Tahoma" w:cs="Tahoma"/>
          <w:b/>
        </w:rPr>
        <w:t xml:space="preserve"> 2024</w:t>
      </w:r>
      <w:r w:rsidR="007D1895">
        <w:rPr>
          <w:rFonts w:ascii="Tahoma" w:eastAsia="Tahoma" w:hAnsi="Tahoma" w:cs="Tahoma"/>
          <w:b/>
        </w:rPr>
        <w:t>,</w:t>
      </w:r>
      <w:r w:rsidRPr="00A9777F">
        <w:rPr>
          <w:rFonts w:ascii="Tahoma" w:eastAsia="Tahoma" w:hAnsi="Tahoma" w:cs="Tahoma"/>
          <w:b/>
        </w:rPr>
        <w:t xml:space="preserve"> monthly meeting, seconded by Supervisor Matzke. </w:t>
      </w:r>
      <w:bookmarkEnd w:id="3"/>
      <w:r w:rsidR="00B83AF0" w:rsidRPr="00A9777F">
        <w:rPr>
          <w:rFonts w:ascii="Tahoma" w:eastAsia="Tahoma" w:hAnsi="Tahoma" w:cs="Tahoma"/>
          <w:b/>
        </w:rPr>
        <w:t xml:space="preserve">Supervisor Mergen abstained from vote as he was absent September 9, 2024. The motion </w:t>
      </w:r>
      <w:r w:rsidR="007D1895">
        <w:rPr>
          <w:rFonts w:ascii="Tahoma" w:eastAsia="Tahoma" w:hAnsi="Tahoma" w:cs="Tahoma"/>
          <w:b/>
        </w:rPr>
        <w:t>was carried by</w:t>
      </w:r>
      <w:r w:rsidR="00B83AF0" w:rsidRPr="00A9777F">
        <w:rPr>
          <w:rFonts w:ascii="Tahoma" w:eastAsia="Tahoma" w:hAnsi="Tahoma" w:cs="Tahoma"/>
          <w:b/>
        </w:rPr>
        <w:t xml:space="preserve"> Supervisors Matzke and Johanningmeier.</w:t>
      </w:r>
    </w:p>
    <w:p w14:paraId="5510E5DD" w14:textId="2037D5C0" w:rsidR="00EC4052" w:rsidRPr="00A9777F" w:rsidRDefault="00EC4052" w:rsidP="00EC4052">
      <w:pPr>
        <w:spacing w:after="0" w:line="264" w:lineRule="auto"/>
        <w:rPr>
          <w:rFonts w:ascii="Tahoma" w:eastAsia="Tahoma" w:hAnsi="Tahoma" w:cs="Tahoma"/>
          <w:b/>
        </w:rPr>
      </w:pPr>
      <w:r w:rsidRPr="00A9777F">
        <w:rPr>
          <w:rFonts w:ascii="Tahoma" w:eastAsia="Tahoma" w:hAnsi="Tahoma" w:cs="Tahoma"/>
          <w:b/>
        </w:rPr>
        <w:t>Treasurer’s Report-Brandi Lind</w:t>
      </w:r>
    </w:p>
    <w:p w14:paraId="044F2143" w14:textId="616C8447" w:rsidR="00EC4052" w:rsidRDefault="00EC4052" w:rsidP="00EC4052">
      <w:pPr>
        <w:spacing w:after="200" w:line="264" w:lineRule="auto"/>
        <w:rPr>
          <w:rFonts w:ascii="Tahoma" w:eastAsia="Tahoma" w:hAnsi="Tahoma" w:cs="Tahoma"/>
          <w:bCs/>
        </w:rPr>
      </w:pPr>
      <w:r w:rsidRPr="00A9777F">
        <w:rPr>
          <w:rFonts w:ascii="Tahoma" w:eastAsia="Tahoma" w:hAnsi="Tahoma" w:cs="Tahoma"/>
        </w:rPr>
        <w:t xml:space="preserve">The YTD Statement of Receipts, Disbursements and Balances as of </w:t>
      </w:r>
      <w:r w:rsidR="00844A47" w:rsidRPr="00A9777F">
        <w:rPr>
          <w:rFonts w:ascii="Tahoma" w:eastAsia="Tahoma" w:hAnsi="Tahoma" w:cs="Tahoma"/>
        </w:rPr>
        <w:t>September 30</w:t>
      </w:r>
      <w:r w:rsidRPr="00A9777F">
        <w:rPr>
          <w:rFonts w:ascii="Tahoma" w:eastAsia="Tahoma" w:hAnsi="Tahoma" w:cs="Tahoma"/>
        </w:rPr>
        <w:t>, 2024 shows: receipts $</w:t>
      </w:r>
      <w:r w:rsidR="00EE78C5" w:rsidRPr="00A9777F">
        <w:rPr>
          <w:rFonts w:ascii="Tahoma" w:eastAsia="Tahoma" w:hAnsi="Tahoma" w:cs="Tahoma"/>
        </w:rPr>
        <w:t>586,986.74</w:t>
      </w:r>
      <w:r w:rsidRPr="00A9777F">
        <w:rPr>
          <w:rFonts w:ascii="Tahoma" w:eastAsia="Tahoma" w:hAnsi="Tahoma" w:cs="Tahoma"/>
        </w:rPr>
        <w:t>, disbursements $</w:t>
      </w:r>
      <w:r w:rsidR="00EE78C5" w:rsidRPr="00A9777F">
        <w:rPr>
          <w:rFonts w:ascii="Tahoma" w:eastAsia="Tahoma" w:hAnsi="Tahoma" w:cs="Tahoma"/>
        </w:rPr>
        <w:t>967,893.87</w:t>
      </w:r>
      <w:r w:rsidRPr="00A9777F">
        <w:rPr>
          <w:rFonts w:ascii="Tahoma" w:eastAsia="Tahoma" w:hAnsi="Tahoma" w:cs="Tahoma"/>
        </w:rPr>
        <w:t xml:space="preserve"> with an ending balance of</w:t>
      </w:r>
      <w:r w:rsidRPr="00A9777F">
        <w:rPr>
          <w:rFonts w:ascii="Tahoma" w:eastAsia="Tahoma" w:hAnsi="Tahoma" w:cs="Tahoma"/>
          <w:b/>
        </w:rPr>
        <w:t xml:space="preserve"> </w:t>
      </w:r>
      <w:r w:rsidRPr="00A9777F">
        <w:rPr>
          <w:rFonts w:ascii="Tahoma" w:eastAsia="Tahoma" w:hAnsi="Tahoma" w:cs="Tahoma"/>
          <w:bCs/>
        </w:rPr>
        <w:t>$1,</w:t>
      </w:r>
      <w:r w:rsidR="00EE78C5" w:rsidRPr="00A9777F">
        <w:rPr>
          <w:rFonts w:ascii="Tahoma" w:eastAsia="Tahoma" w:hAnsi="Tahoma" w:cs="Tahoma"/>
          <w:bCs/>
        </w:rPr>
        <w:t>429,249.37</w:t>
      </w:r>
      <w:r w:rsidRPr="00A9777F">
        <w:rPr>
          <w:rFonts w:ascii="Tahoma" w:eastAsia="Tahoma" w:hAnsi="Tahoma" w:cs="Tahoma"/>
          <w:bCs/>
        </w:rPr>
        <w:t>.</w:t>
      </w:r>
    </w:p>
    <w:p w14:paraId="117878FF" w14:textId="6345B407" w:rsidR="00862CF4" w:rsidRPr="00334B35" w:rsidRDefault="00862CF4" w:rsidP="00EC4052">
      <w:pPr>
        <w:spacing w:after="200" w:line="264" w:lineRule="auto"/>
        <w:rPr>
          <w:rFonts w:ascii="Tahoma" w:eastAsia="Tahoma" w:hAnsi="Tahoma" w:cs="Tahoma"/>
          <w:b/>
        </w:rPr>
      </w:pPr>
      <w:r>
        <w:rPr>
          <w:rFonts w:ascii="Tahoma" w:eastAsia="Tahoma" w:hAnsi="Tahoma" w:cs="Tahoma"/>
          <w:bCs/>
        </w:rPr>
        <w:t>Treasurer Lind contacted Ameriprise to move</w:t>
      </w:r>
      <w:r w:rsidR="00334B35" w:rsidRPr="00334B35">
        <w:rPr>
          <w:rFonts w:ascii="Tahoma" w:eastAsia="Tahoma" w:hAnsi="Tahoma" w:cs="Tahoma"/>
          <w:b/>
        </w:rPr>
        <w:t xml:space="preserve"> </w:t>
      </w:r>
      <w:r w:rsidR="00334B35" w:rsidRPr="00334B35">
        <w:rPr>
          <w:rFonts w:ascii="Tahoma" w:eastAsia="Tahoma" w:hAnsi="Tahoma" w:cs="Tahoma"/>
          <w:bCs/>
        </w:rPr>
        <w:t>$4,500</w:t>
      </w:r>
      <w:r w:rsidR="00334B35">
        <w:rPr>
          <w:rFonts w:ascii="Tahoma" w:eastAsia="Tahoma" w:hAnsi="Tahoma" w:cs="Tahoma"/>
          <w:bCs/>
        </w:rPr>
        <w:t>, voted on September 9, 2024,</w:t>
      </w:r>
      <w:r w:rsidR="00334B35" w:rsidRPr="00334B35">
        <w:rPr>
          <w:rFonts w:ascii="Tahoma" w:eastAsia="Tahoma" w:hAnsi="Tahoma" w:cs="Tahoma"/>
          <w:bCs/>
        </w:rPr>
        <w:t xml:space="preserve"> from the Ameriprise cash reserve fund to the Fidelity Money Market account</w:t>
      </w:r>
      <w:r w:rsidR="00334B35">
        <w:rPr>
          <w:rFonts w:ascii="Tahoma" w:eastAsia="Tahoma" w:hAnsi="Tahoma" w:cs="Tahoma"/>
          <w:bCs/>
        </w:rPr>
        <w:t xml:space="preserve">. There has to be $1,000 left in the account. The recommendation by Ameriprise was to move $3,500 </w:t>
      </w:r>
      <w:r w:rsidR="00334B35" w:rsidRPr="00334B35">
        <w:rPr>
          <w:rFonts w:ascii="Tahoma" w:eastAsia="Tahoma" w:hAnsi="Tahoma" w:cs="Tahoma"/>
          <w:bCs/>
        </w:rPr>
        <w:t>Ameriprise cash reserve fund to the Fidelity Money Market account</w:t>
      </w:r>
      <w:r w:rsidR="00334B35">
        <w:rPr>
          <w:rFonts w:ascii="Tahoma" w:eastAsia="Tahoma" w:hAnsi="Tahoma" w:cs="Tahoma"/>
          <w:bCs/>
        </w:rPr>
        <w:t>.</w:t>
      </w:r>
    </w:p>
    <w:p w14:paraId="537A2C9C" w14:textId="0418643C" w:rsidR="00862CF4" w:rsidRDefault="005A755E" w:rsidP="00EC4052">
      <w:pPr>
        <w:spacing w:after="200" w:line="264" w:lineRule="auto"/>
        <w:rPr>
          <w:rFonts w:ascii="Tahoma" w:eastAsia="Tahoma" w:hAnsi="Tahoma" w:cs="Tahoma"/>
          <w:b/>
        </w:rPr>
      </w:pPr>
      <w:r w:rsidRPr="00862CF4">
        <w:rPr>
          <w:rFonts w:ascii="Tahoma" w:eastAsia="Tahoma" w:hAnsi="Tahoma" w:cs="Tahoma"/>
          <w:b/>
        </w:rPr>
        <w:t>There was a motion made by Supervisor Johanningmeier to update the motion</w:t>
      </w:r>
      <w:r w:rsidR="00862CF4">
        <w:rPr>
          <w:rFonts w:ascii="Tahoma" w:eastAsia="Tahoma" w:hAnsi="Tahoma" w:cs="Tahoma"/>
          <w:b/>
        </w:rPr>
        <w:t>,</w:t>
      </w:r>
      <w:r w:rsidRPr="00862CF4">
        <w:rPr>
          <w:rFonts w:ascii="Tahoma" w:eastAsia="Tahoma" w:hAnsi="Tahoma" w:cs="Tahoma"/>
          <w:b/>
        </w:rPr>
        <w:t xml:space="preserve"> from September 9, 2024</w:t>
      </w:r>
      <w:r w:rsidR="00862CF4">
        <w:rPr>
          <w:rFonts w:ascii="Tahoma" w:eastAsia="Tahoma" w:hAnsi="Tahoma" w:cs="Tahoma"/>
          <w:b/>
        </w:rPr>
        <w:t>,</w:t>
      </w:r>
      <w:r w:rsidRPr="00862CF4">
        <w:rPr>
          <w:rFonts w:ascii="Tahoma" w:eastAsia="Tahoma" w:hAnsi="Tahoma" w:cs="Tahoma"/>
          <w:b/>
        </w:rPr>
        <w:t xml:space="preserve"> to move $3,500 from the Ameriprise cash reserve fund </w:t>
      </w:r>
      <w:r w:rsidR="00862CF4">
        <w:rPr>
          <w:rFonts w:ascii="Tahoma" w:eastAsia="Tahoma" w:hAnsi="Tahoma" w:cs="Tahoma"/>
          <w:b/>
        </w:rPr>
        <w:t>to the Fidelity Money Market account, seconded by Supervisor Matzke. The motion carried unanimously.</w:t>
      </w:r>
    </w:p>
    <w:p w14:paraId="01D4021A" w14:textId="0915327A" w:rsidR="00334B35" w:rsidRDefault="00334B35" w:rsidP="00EC4052">
      <w:pPr>
        <w:spacing w:after="200" w:line="264" w:lineRule="auto"/>
        <w:rPr>
          <w:rFonts w:ascii="Tahoma" w:eastAsia="Tahoma" w:hAnsi="Tahoma" w:cs="Tahoma"/>
          <w:b/>
        </w:rPr>
      </w:pPr>
      <w:r>
        <w:rPr>
          <w:rFonts w:ascii="Tahoma" w:eastAsia="Tahoma" w:hAnsi="Tahoma" w:cs="Tahoma"/>
          <w:b/>
        </w:rPr>
        <w:t xml:space="preserve">There was a motion made by Supervisor Mergen to move $103,957.54 from the 12-month CD, mature on October 24, 2024, to a 6-month CD at Eagle Rock Bank with an interest rate of 4.5 percent, seconded by Supervisor Johanningmeier. The motion was carried unanimously. </w:t>
      </w:r>
    </w:p>
    <w:p w14:paraId="59F531B0" w14:textId="77777777" w:rsidR="00B2522B" w:rsidRPr="00334B35" w:rsidRDefault="00B2522B" w:rsidP="00EC4052">
      <w:pPr>
        <w:spacing w:after="200" w:line="264" w:lineRule="auto"/>
        <w:rPr>
          <w:rFonts w:ascii="Tahoma" w:eastAsia="Tahoma" w:hAnsi="Tahoma" w:cs="Tahoma"/>
          <w:b/>
        </w:rPr>
      </w:pPr>
    </w:p>
    <w:p w14:paraId="6ABBAFE0" w14:textId="1AEDF13F" w:rsidR="00EC4052" w:rsidRPr="00A9777F" w:rsidRDefault="00EC4052" w:rsidP="00EC4052">
      <w:pPr>
        <w:spacing w:before="200" w:after="200" w:line="264" w:lineRule="auto"/>
        <w:rPr>
          <w:rFonts w:ascii="Tahoma" w:eastAsia="Tahoma" w:hAnsi="Tahoma" w:cs="Tahoma"/>
          <w:b/>
        </w:rPr>
      </w:pPr>
      <w:r w:rsidRPr="00A9777F">
        <w:rPr>
          <w:rFonts w:ascii="Tahoma" w:eastAsia="Tahoma" w:hAnsi="Tahoma" w:cs="Tahoma"/>
          <w:b/>
        </w:rPr>
        <w:lastRenderedPageBreak/>
        <w:t>There was a motion made by Supervisor Mergen to approve the treasurers report in written form,</w:t>
      </w:r>
      <w:r w:rsidR="000C710A" w:rsidRPr="00A9777F">
        <w:rPr>
          <w:rFonts w:ascii="Tahoma" w:eastAsia="Tahoma" w:hAnsi="Tahoma" w:cs="Tahoma"/>
          <w:b/>
        </w:rPr>
        <w:t xml:space="preserve"> with the adjustments to two dates on the Ameriprise Investments portion of the report, total holdings ending 8/31/24</w:t>
      </w:r>
      <w:r w:rsidR="00B2522B">
        <w:rPr>
          <w:rFonts w:ascii="Tahoma" w:eastAsia="Tahoma" w:hAnsi="Tahoma" w:cs="Tahoma"/>
          <w:b/>
        </w:rPr>
        <w:t>,</w:t>
      </w:r>
      <w:r w:rsidR="000C710A" w:rsidRPr="00A9777F">
        <w:rPr>
          <w:rFonts w:ascii="Tahoma" w:eastAsia="Tahoma" w:hAnsi="Tahoma" w:cs="Tahoma"/>
          <w:b/>
        </w:rPr>
        <w:t xml:space="preserve"> and total holding ending 9/30/24,</w:t>
      </w:r>
      <w:r w:rsidRPr="00A9777F">
        <w:rPr>
          <w:rFonts w:ascii="Tahoma" w:eastAsia="Tahoma" w:hAnsi="Tahoma" w:cs="Tahoma"/>
          <w:b/>
        </w:rPr>
        <w:t xml:space="preserve"> seconded by Supervisor </w:t>
      </w:r>
      <w:r w:rsidR="000C710A" w:rsidRPr="00A9777F">
        <w:rPr>
          <w:rFonts w:ascii="Tahoma" w:eastAsia="Tahoma" w:hAnsi="Tahoma" w:cs="Tahoma"/>
          <w:b/>
        </w:rPr>
        <w:t>Johanningmeier</w:t>
      </w:r>
      <w:r w:rsidRPr="00A9777F">
        <w:rPr>
          <w:rFonts w:ascii="Tahoma" w:eastAsia="Tahoma" w:hAnsi="Tahoma" w:cs="Tahoma"/>
          <w:b/>
        </w:rPr>
        <w:t>. The motion was carried unanimously.</w:t>
      </w:r>
    </w:p>
    <w:p w14:paraId="3D57087B" w14:textId="77777777" w:rsidR="00EC4052" w:rsidRPr="00A9777F" w:rsidRDefault="00EC4052" w:rsidP="00EC4052">
      <w:pPr>
        <w:spacing w:before="200" w:after="200" w:line="264" w:lineRule="auto"/>
        <w:rPr>
          <w:rFonts w:ascii="Tahoma" w:eastAsia="Tahoma" w:hAnsi="Tahoma" w:cs="Tahoma"/>
          <w:b/>
        </w:rPr>
      </w:pPr>
      <w:r w:rsidRPr="00A9777F">
        <w:rPr>
          <w:rFonts w:ascii="Tahoma" w:eastAsia="Tahoma" w:hAnsi="Tahoma" w:cs="Tahoma"/>
          <w:b/>
        </w:rPr>
        <w:t>Approval to pay payroll and claims including electronic transfer</w:t>
      </w:r>
    </w:p>
    <w:p w14:paraId="4EED23EF" w14:textId="24A7767F" w:rsidR="00EC4052" w:rsidRPr="00A9777F" w:rsidRDefault="00EC4052" w:rsidP="00EC4052">
      <w:pPr>
        <w:spacing w:before="200" w:after="0" w:line="264" w:lineRule="auto"/>
        <w:rPr>
          <w:rFonts w:ascii="Tahoma" w:eastAsia="Tahoma" w:hAnsi="Tahoma" w:cs="Tahoma"/>
          <w:b/>
        </w:rPr>
      </w:pPr>
      <w:r w:rsidRPr="00A9777F">
        <w:rPr>
          <w:rFonts w:ascii="Tahoma" w:eastAsia="Tahoma" w:hAnsi="Tahoma" w:cs="Tahoma"/>
          <w:b/>
        </w:rPr>
        <w:t xml:space="preserve">There was a motion made by Supervisor Mergen to approve the payroll and claims, including electronic transfers, for </w:t>
      </w:r>
      <w:r w:rsidR="00844A47" w:rsidRPr="00A9777F">
        <w:rPr>
          <w:rFonts w:ascii="Tahoma" w:eastAsia="Tahoma" w:hAnsi="Tahoma" w:cs="Tahoma"/>
          <w:b/>
        </w:rPr>
        <w:t>October 14</w:t>
      </w:r>
      <w:r w:rsidRPr="00A9777F">
        <w:rPr>
          <w:rFonts w:ascii="Tahoma" w:eastAsia="Tahoma" w:hAnsi="Tahoma" w:cs="Tahoma"/>
          <w:b/>
        </w:rPr>
        <w:t xml:space="preserve">, 2024, seconded by Supervisor </w:t>
      </w:r>
      <w:r w:rsidR="000C710A" w:rsidRPr="00A9777F">
        <w:rPr>
          <w:rFonts w:ascii="Tahoma" w:eastAsia="Tahoma" w:hAnsi="Tahoma" w:cs="Tahoma"/>
          <w:b/>
        </w:rPr>
        <w:t>Matzke</w:t>
      </w:r>
      <w:r w:rsidRPr="00A9777F">
        <w:rPr>
          <w:rFonts w:ascii="Tahoma" w:eastAsia="Tahoma" w:hAnsi="Tahoma" w:cs="Tahoma"/>
          <w:b/>
        </w:rPr>
        <w:t>. The motion was carried unanimously.</w:t>
      </w:r>
    </w:p>
    <w:p w14:paraId="771CA171" w14:textId="13115268" w:rsidR="00B22554" w:rsidRPr="00A9777F" w:rsidRDefault="00EC4052" w:rsidP="00EC4052">
      <w:pPr>
        <w:spacing w:before="200" w:after="0" w:line="264" w:lineRule="auto"/>
        <w:rPr>
          <w:rFonts w:ascii="Tahoma" w:eastAsia="Tahoma" w:hAnsi="Tahoma" w:cs="Tahoma"/>
          <w:b/>
        </w:rPr>
      </w:pPr>
      <w:r w:rsidRPr="00A9777F">
        <w:rPr>
          <w:rFonts w:ascii="Tahoma" w:eastAsia="Tahoma" w:hAnsi="Tahoma" w:cs="Tahoma"/>
          <w:b/>
        </w:rPr>
        <w:t>OTPAC</w:t>
      </w:r>
    </w:p>
    <w:p w14:paraId="4B153C3A" w14:textId="206A607E" w:rsidR="00EC4052" w:rsidRDefault="000C710A" w:rsidP="00EC4052">
      <w:pPr>
        <w:spacing w:after="0" w:line="264" w:lineRule="auto"/>
        <w:rPr>
          <w:rFonts w:ascii="Tahoma" w:eastAsia="Tahoma" w:hAnsi="Tahoma" w:cs="Tahoma"/>
          <w:bCs/>
        </w:rPr>
      </w:pPr>
      <w:r w:rsidRPr="00A9777F">
        <w:rPr>
          <w:rFonts w:ascii="Tahoma" w:eastAsia="Tahoma" w:hAnsi="Tahoma" w:cs="Tahoma"/>
          <w:bCs/>
        </w:rPr>
        <w:t xml:space="preserve">Treasure Lind met with OTPAC Commissioner Angela Smith to begin adding OTPAC to the Township website. Commissioner Smith will add an OTPAC tab to the Township Website so that OTPAC documents can be found easily. </w:t>
      </w:r>
    </w:p>
    <w:p w14:paraId="2CEDEC71" w14:textId="77777777" w:rsidR="00EB6E17" w:rsidRPr="00A9777F" w:rsidRDefault="00EB6E17" w:rsidP="00EC4052">
      <w:pPr>
        <w:spacing w:after="0" w:line="264" w:lineRule="auto"/>
        <w:rPr>
          <w:rFonts w:ascii="Tahoma" w:eastAsia="Tahoma" w:hAnsi="Tahoma" w:cs="Tahoma"/>
          <w:bCs/>
        </w:rPr>
      </w:pPr>
    </w:p>
    <w:p w14:paraId="08B45FFB" w14:textId="110B89E9" w:rsidR="00EC4052" w:rsidRPr="00EB6E17" w:rsidRDefault="00EB6E17" w:rsidP="00EC4052">
      <w:pPr>
        <w:spacing w:after="0" w:line="264" w:lineRule="auto"/>
        <w:rPr>
          <w:rFonts w:ascii="Tahoma" w:eastAsia="Tahoma" w:hAnsi="Tahoma" w:cs="Tahoma"/>
          <w:b/>
        </w:rPr>
      </w:pPr>
      <w:r>
        <w:rPr>
          <w:rFonts w:ascii="Tahoma" w:eastAsia="Tahoma" w:hAnsi="Tahoma" w:cs="Tahoma"/>
          <w:b/>
        </w:rPr>
        <w:t>Late application of chloride on gravel roads</w:t>
      </w:r>
    </w:p>
    <w:p w14:paraId="76094C83" w14:textId="6D88A133" w:rsidR="00EB6E17" w:rsidRDefault="00EB6E17" w:rsidP="00EB6E17">
      <w:pPr>
        <w:spacing w:after="0" w:line="264" w:lineRule="auto"/>
        <w:rPr>
          <w:rFonts w:ascii="Tahoma" w:hAnsi="Tahoma" w:cs="Tahoma"/>
          <w:color w:val="222222"/>
          <w:shd w:val="clear" w:color="auto" w:fill="FFFFFF"/>
        </w:rPr>
      </w:pPr>
      <w:r>
        <w:rPr>
          <w:rFonts w:ascii="Tahoma" w:eastAsia="Tahoma" w:hAnsi="Tahoma" w:cs="Tahoma"/>
          <w:bCs/>
        </w:rPr>
        <w:t>Supervisor Mergen discussed the drought and</w:t>
      </w:r>
      <w:r w:rsidRPr="00EB6E17">
        <w:rPr>
          <w:rFonts w:ascii="Tahoma" w:hAnsi="Tahoma" w:cs="Tahoma"/>
          <w:color w:val="222222"/>
          <w:shd w:val="clear" w:color="auto" w:fill="FFFFFF"/>
        </w:rPr>
        <w:t xml:space="preserve"> </w:t>
      </w:r>
      <w:r w:rsidRPr="00A9777F">
        <w:rPr>
          <w:rFonts w:ascii="Tahoma" w:hAnsi="Tahoma" w:cs="Tahoma"/>
          <w:color w:val="222222"/>
          <w:shd w:val="clear" w:color="auto" w:fill="FFFFFF"/>
        </w:rPr>
        <w:t>dusty road</w:t>
      </w:r>
      <w:r>
        <w:rPr>
          <w:rFonts w:ascii="Tahoma" w:hAnsi="Tahoma" w:cs="Tahoma"/>
          <w:color w:val="222222"/>
          <w:shd w:val="clear" w:color="auto" w:fill="FFFFFF"/>
        </w:rPr>
        <w:t xml:space="preserve"> conditions.</w:t>
      </w:r>
      <w:r>
        <w:rPr>
          <w:rFonts w:ascii="Tahoma" w:eastAsia="Tahoma" w:hAnsi="Tahoma" w:cs="Tahoma"/>
          <w:bCs/>
        </w:rPr>
        <w:t xml:space="preserve"> He called Quality Propane to see if a late application of </w:t>
      </w:r>
      <w:r w:rsidRPr="00A9777F">
        <w:rPr>
          <w:rFonts w:ascii="Tahoma" w:hAnsi="Tahoma" w:cs="Tahoma"/>
          <w:color w:val="222222"/>
          <w:shd w:val="clear" w:color="auto" w:fill="FFFFFF"/>
        </w:rPr>
        <w:t xml:space="preserve">chloride </w:t>
      </w:r>
      <w:r>
        <w:rPr>
          <w:rFonts w:ascii="Tahoma" w:hAnsi="Tahoma" w:cs="Tahoma"/>
          <w:color w:val="222222"/>
          <w:shd w:val="clear" w:color="auto" w:fill="FFFFFF"/>
        </w:rPr>
        <w:t>could be applied. Quality Propane</w:t>
      </w:r>
      <w:r w:rsidRPr="00A9777F">
        <w:rPr>
          <w:rFonts w:ascii="Tahoma" w:hAnsi="Tahoma" w:cs="Tahoma"/>
          <w:color w:val="222222"/>
          <w:shd w:val="clear" w:color="auto" w:fill="FFFFFF"/>
        </w:rPr>
        <w:t xml:space="preserve"> </w:t>
      </w:r>
      <w:r>
        <w:rPr>
          <w:rFonts w:ascii="Tahoma" w:hAnsi="Tahoma" w:cs="Tahoma"/>
          <w:color w:val="222222"/>
          <w:shd w:val="clear" w:color="auto" w:fill="FFFFFF"/>
        </w:rPr>
        <w:t>does</w:t>
      </w:r>
      <w:r w:rsidRPr="00A9777F">
        <w:rPr>
          <w:rFonts w:ascii="Tahoma" w:hAnsi="Tahoma" w:cs="Tahoma"/>
          <w:color w:val="222222"/>
          <w:shd w:val="clear" w:color="auto" w:fill="FFFFFF"/>
        </w:rPr>
        <w:t xml:space="preserve"> not recommend </w:t>
      </w:r>
      <w:r w:rsidR="00B2522B">
        <w:rPr>
          <w:rFonts w:ascii="Tahoma" w:hAnsi="Tahoma" w:cs="Tahoma"/>
          <w:color w:val="222222"/>
          <w:shd w:val="clear" w:color="auto" w:fill="FFFFFF"/>
        </w:rPr>
        <w:t xml:space="preserve">chloride </w:t>
      </w:r>
      <w:r w:rsidRPr="00A9777F">
        <w:rPr>
          <w:rFonts w:ascii="Tahoma" w:hAnsi="Tahoma" w:cs="Tahoma"/>
          <w:color w:val="222222"/>
          <w:shd w:val="clear" w:color="auto" w:fill="FFFFFF"/>
        </w:rPr>
        <w:t>this late in the year because it adds salt to the road and would potentially keep roads from freezing</w:t>
      </w:r>
      <w:r>
        <w:rPr>
          <w:rFonts w:ascii="Tahoma" w:hAnsi="Tahoma" w:cs="Tahoma"/>
          <w:color w:val="222222"/>
          <w:shd w:val="clear" w:color="auto" w:fill="FFFFFF"/>
        </w:rPr>
        <w:t xml:space="preserve"> and </w:t>
      </w:r>
      <w:r w:rsidRPr="00A9777F">
        <w:rPr>
          <w:rFonts w:ascii="Tahoma" w:hAnsi="Tahoma" w:cs="Tahoma"/>
          <w:color w:val="222222"/>
          <w:shd w:val="clear" w:color="auto" w:fill="FFFFFF"/>
        </w:rPr>
        <w:t>could also cause plowing issues</w:t>
      </w:r>
      <w:r>
        <w:rPr>
          <w:rFonts w:ascii="Tahoma" w:hAnsi="Tahoma" w:cs="Tahoma"/>
          <w:color w:val="222222"/>
          <w:shd w:val="clear" w:color="auto" w:fill="FFFFFF"/>
        </w:rPr>
        <w:t>. Supervisor Mergen asked Scott Schumacher about a late application of chloride. Schumacher said he would not recommend it as it could damage the roads and is an added expense.</w:t>
      </w:r>
    </w:p>
    <w:p w14:paraId="5DEF9EB9" w14:textId="77777777" w:rsidR="00EB6E17" w:rsidRDefault="00EB6E17" w:rsidP="00EB6E17">
      <w:pPr>
        <w:spacing w:after="0" w:line="264" w:lineRule="auto"/>
        <w:rPr>
          <w:rFonts w:ascii="Tahoma" w:hAnsi="Tahoma" w:cs="Tahoma"/>
          <w:color w:val="222222"/>
          <w:shd w:val="clear" w:color="auto" w:fill="FFFFFF"/>
        </w:rPr>
      </w:pPr>
    </w:p>
    <w:p w14:paraId="2CE95FAD" w14:textId="11CEC38E" w:rsidR="00EB6E17" w:rsidRDefault="00EB6E17" w:rsidP="00EB6E17">
      <w:pPr>
        <w:spacing w:after="0" w:line="264" w:lineRule="auto"/>
        <w:rPr>
          <w:rFonts w:ascii="Tahoma" w:hAnsi="Tahoma" w:cs="Tahoma"/>
          <w:b/>
          <w:bCs/>
          <w:color w:val="222222"/>
          <w:shd w:val="clear" w:color="auto" w:fill="FFFFFF"/>
        </w:rPr>
      </w:pPr>
      <w:r w:rsidRPr="00EB6E17">
        <w:rPr>
          <w:rFonts w:ascii="Tahoma" w:hAnsi="Tahoma" w:cs="Tahoma"/>
          <w:b/>
          <w:bCs/>
          <w:color w:val="222222"/>
          <w:shd w:val="clear" w:color="auto" w:fill="FFFFFF"/>
        </w:rPr>
        <w:t>Demarino Driveways</w:t>
      </w:r>
    </w:p>
    <w:p w14:paraId="0CF929E9" w14:textId="12205B6C" w:rsidR="00EB6E17" w:rsidRPr="00EB6E17" w:rsidRDefault="00EB6E17" w:rsidP="00EB6E17">
      <w:pPr>
        <w:spacing w:after="0" w:line="264" w:lineRule="auto"/>
        <w:rPr>
          <w:rFonts w:ascii="Tahoma" w:hAnsi="Tahoma" w:cs="Tahoma"/>
          <w:color w:val="222222"/>
          <w:shd w:val="clear" w:color="auto" w:fill="FFFFFF"/>
        </w:rPr>
      </w:pPr>
      <w:r>
        <w:rPr>
          <w:rFonts w:ascii="Tahoma" w:hAnsi="Tahoma" w:cs="Tahoma"/>
          <w:color w:val="222222"/>
          <w:shd w:val="clear" w:color="auto" w:fill="FFFFFF"/>
        </w:rPr>
        <w:t xml:space="preserve">Clerk Schroeder received pictures of the Thomas Demarino Driveways. Supervisor Mergen will go take a look at them </w:t>
      </w:r>
      <w:r w:rsidR="005D64CD">
        <w:rPr>
          <w:rFonts w:ascii="Tahoma" w:hAnsi="Tahoma" w:cs="Tahoma"/>
          <w:color w:val="222222"/>
          <w:shd w:val="clear" w:color="auto" w:fill="FFFFFF"/>
        </w:rPr>
        <w:t>to make sure they have a good base over the culverts. Schumacher recommended at least a 12inch base over the culvert.</w:t>
      </w:r>
    </w:p>
    <w:p w14:paraId="6CF436D3" w14:textId="77777777" w:rsidR="00EB6E17" w:rsidRPr="00EB6E17" w:rsidRDefault="00EB6E17" w:rsidP="00EB6E17">
      <w:pPr>
        <w:spacing w:after="0" w:line="264" w:lineRule="auto"/>
        <w:rPr>
          <w:rFonts w:ascii="Tahoma" w:eastAsia="Tahoma" w:hAnsi="Tahoma" w:cs="Tahoma"/>
          <w:b/>
          <w:bCs/>
        </w:rPr>
      </w:pPr>
    </w:p>
    <w:p w14:paraId="5542BF09" w14:textId="51885037" w:rsidR="00EB6E17" w:rsidRPr="00A9777F" w:rsidRDefault="00EB6E17" w:rsidP="00EC4052">
      <w:pPr>
        <w:spacing w:after="0" w:line="264" w:lineRule="auto"/>
        <w:rPr>
          <w:rFonts w:ascii="Tahoma" w:eastAsia="Tahoma" w:hAnsi="Tahoma" w:cs="Tahoma"/>
          <w:bCs/>
        </w:rPr>
      </w:pPr>
      <w:r w:rsidRPr="00A9777F">
        <w:rPr>
          <w:rFonts w:ascii="Tahoma" w:eastAsia="Tahoma" w:hAnsi="Tahoma" w:cs="Tahoma"/>
          <w:b/>
        </w:rPr>
        <w:t>Clerk Notes</w:t>
      </w:r>
      <w:r w:rsidRPr="00A9777F">
        <w:rPr>
          <w:rFonts w:ascii="Tahoma" w:eastAsia="Tahoma" w:hAnsi="Tahoma" w:cs="Tahoma"/>
          <w:bCs/>
        </w:rPr>
        <w:t xml:space="preserve"> </w:t>
      </w:r>
    </w:p>
    <w:p w14:paraId="34F1F04C" w14:textId="6FE3FA53" w:rsidR="00EC4052" w:rsidRDefault="00DD27FD" w:rsidP="00B22554">
      <w:pPr>
        <w:spacing w:line="259" w:lineRule="auto"/>
        <w:rPr>
          <w:rFonts w:ascii="Tahoma" w:hAnsi="Tahoma" w:cs="Tahoma"/>
        </w:rPr>
      </w:pPr>
      <w:r w:rsidRPr="00A9777F">
        <w:rPr>
          <w:rFonts w:ascii="Tahoma" w:hAnsi="Tahoma" w:cs="Tahoma"/>
        </w:rPr>
        <w:t xml:space="preserve">Citizen phone call from resident </w:t>
      </w:r>
      <w:r w:rsidR="00371A17" w:rsidRPr="00A9777F">
        <w:rPr>
          <w:rFonts w:ascii="Tahoma" w:hAnsi="Tahoma" w:cs="Tahoma"/>
        </w:rPr>
        <w:t>who lives on Windermere. She is wondering when it will be resurfaced. She is hoping it will be done sometime in the near future.</w:t>
      </w:r>
    </w:p>
    <w:p w14:paraId="3926C4D1" w14:textId="6B88885B" w:rsidR="00B22554" w:rsidRPr="00B22554" w:rsidRDefault="00B2522B" w:rsidP="00B22554">
      <w:pPr>
        <w:spacing w:line="259" w:lineRule="auto"/>
        <w:rPr>
          <w:rFonts w:ascii="Tahoma" w:hAnsi="Tahoma" w:cs="Tahoma"/>
        </w:rPr>
      </w:pPr>
      <w:r>
        <w:rPr>
          <w:rFonts w:ascii="Tahoma" w:hAnsi="Tahoma" w:cs="Tahoma"/>
        </w:rPr>
        <w:t xml:space="preserve">Oronoco Township received an invoice for $218.70 from Olmsted County Public Works for the damages to road signs from a RV accident on Lion’s Ct and Cedar Crest NW. </w:t>
      </w:r>
      <w:r w:rsidR="00B22554">
        <w:rPr>
          <w:rFonts w:ascii="Tahoma" w:hAnsi="Tahoma" w:cs="Tahoma"/>
        </w:rPr>
        <w:t xml:space="preserve">Clerk Schroeder drafted and sent a letter to the citizen involved </w:t>
      </w:r>
      <w:r>
        <w:rPr>
          <w:rFonts w:ascii="Tahoma" w:hAnsi="Tahoma" w:cs="Tahoma"/>
        </w:rPr>
        <w:t>in the accident.</w:t>
      </w:r>
      <w:r w:rsidR="00B22554">
        <w:rPr>
          <w:rFonts w:ascii="Tahoma" w:hAnsi="Tahoma" w:cs="Tahoma"/>
        </w:rPr>
        <w:t xml:space="preserve"> </w:t>
      </w:r>
    </w:p>
    <w:p w14:paraId="409C534C" w14:textId="77777777" w:rsidR="00EC4052" w:rsidRDefault="00EC4052" w:rsidP="00EC4052">
      <w:pPr>
        <w:spacing w:after="0" w:line="264" w:lineRule="auto"/>
        <w:rPr>
          <w:rFonts w:ascii="Tahoma" w:eastAsia="Tahoma" w:hAnsi="Tahoma" w:cs="Tahoma"/>
          <w:b/>
        </w:rPr>
      </w:pPr>
      <w:r w:rsidRPr="00A9777F">
        <w:rPr>
          <w:rFonts w:ascii="Tahoma" w:eastAsia="Tahoma" w:hAnsi="Tahoma" w:cs="Tahoma"/>
          <w:b/>
        </w:rPr>
        <w:t>Board Member Comments</w:t>
      </w:r>
    </w:p>
    <w:p w14:paraId="414D0A5A" w14:textId="77777777" w:rsidR="005D64CD" w:rsidRPr="00A9777F" w:rsidRDefault="005D64CD" w:rsidP="00EC4052">
      <w:pPr>
        <w:spacing w:after="0" w:line="264" w:lineRule="auto"/>
        <w:rPr>
          <w:rFonts w:ascii="Tahoma" w:eastAsia="Tahoma" w:hAnsi="Tahoma" w:cs="Tahoma"/>
          <w:b/>
        </w:rPr>
      </w:pPr>
    </w:p>
    <w:p w14:paraId="48347395" w14:textId="4C043DD0" w:rsidR="00EC4052" w:rsidRDefault="000C710A" w:rsidP="00EC4052">
      <w:pPr>
        <w:spacing w:after="0" w:line="264" w:lineRule="auto"/>
        <w:rPr>
          <w:rFonts w:ascii="Tahoma" w:eastAsia="Tahoma" w:hAnsi="Tahoma" w:cs="Tahoma"/>
          <w:b/>
        </w:rPr>
      </w:pPr>
      <w:r w:rsidRPr="00A9777F">
        <w:rPr>
          <w:rFonts w:ascii="Tahoma" w:eastAsia="Tahoma" w:hAnsi="Tahoma" w:cs="Tahoma"/>
          <w:b/>
        </w:rPr>
        <w:t>OCTOA</w:t>
      </w:r>
    </w:p>
    <w:p w14:paraId="06937C70" w14:textId="77777777" w:rsidR="00EB6E17" w:rsidRDefault="00CA5D7D" w:rsidP="00EC4052">
      <w:pPr>
        <w:spacing w:after="0" w:line="264" w:lineRule="auto"/>
        <w:rPr>
          <w:rFonts w:ascii="Tahoma" w:eastAsia="Tahoma" w:hAnsi="Tahoma" w:cs="Tahoma"/>
          <w:bCs/>
        </w:rPr>
      </w:pPr>
      <w:r>
        <w:rPr>
          <w:rFonts w:ascii="Tahoma" w:eastAsia="Tahoma" w:hAnsi="Tahoma" w:cs="Tahoma"/>
          <w:bCs/>
        </w:rPr>
        <w:t xml:space="preserve">Supervisor Johanningmeier attended the OCTOA meeting on </w:t>
      </w:r>
      <w:r w:rsidR="00EB6E17">
        <w:rPr>
          <w:rFonts w:ascii="Tahoma" w:eastAsia="Tahoma" w:hAnsi="Tahoma" w:cs="Tahoma"/>
          <w:bCs/>
        </w:rPr>
        <w:t>September 26, 2024. The OCTOA annual meeting was September 23, 2024.</w:t>
      </w:r>
    </w:p>
    <w:p w14:paraId="598AD337" w14:textId="631999EB" w:rsidR="00CA5D7D" w:rsidRDefault="004B7885" w:rsidP="00EC4052">
      <w:pPr>
        <w:spacing w:after="0" w:line="264" w:lineRule="auto"/>
        <w:rPr>
          <w:rFonts w:ascii="Tahoma" w:eastAsia="Tahoma" w:hAnsi="Tahoma" w:cs="Tahoma"/>
          <w:bCs/>
        </w:rPr>
      </w:pPr>
      <w:r>
        <w:rPr>
          <w:rFonts w:ascii="Tahoma" w:eastAsia="Tahoma" w:hAnsi="Tahoma" w:cs="Tahoma"/>
          <w:bCs/>
        </w:rPr>
        <w:t xml:space="preserve">The MAT annual meeting will be on December 13 &amp; 14 in St. Cloud. </w:t>
      </w:r>
    </w:p>
    <w:p w14:paraId="7EED7FEF" w14:textId="73740496" w:rsidR="00EB6E17" w:rsidRPr="00CA5D7D" w:rsidRDefault="00EB6E17" w:rsidP="00EC4052">
      <w:pPr>
        <w:spacing w:after="0" w:line="264" w:lineRule="auto"/>
        <w:rPr>
          <w:rFonts w:ascii="Tahoma" w:eastAsia="Tahoma" w:hAnsi="Tahoma" w:cs="Tahoma"/>
          <w:bCs/>
        </w:rPr>
      </w:pPr>
      <w:r>
        <w:rPr>
          <w:rFonts w:ascii="Tahoma" w:eastAsia="Tahoma" w:hAnsi="Tahoma" w:cs="Tahoma"/>
          <w:bCs/>
        </w:rPr>
        <w:t>Township Day is January 27, 2025, at the Capitol.</w:t>
      </w:r>
    </w:p>
    <w:p w14:paraId="0B069560" w14:textId="211E08CB" w:rsidR="000C710A" w:rsidRPr="00EB6E17" w:rsidRDefault="00EB6E17" w:rsidP="00EC4052">
      <w:pPr>
        <w:spacing w:after="0" w:line="264" w:lineRule="auto"/>
        <w:rPr>
          <w:rFonts w:ascii="Tahoma" w:eastAsia="Tahoma" w:hAnsi="Tahoma" w:cs="Tahoma"/>
          <w:bCs/>
        </w:rPr>
      </w:pPr>
      <w:r>
        <w:rPr>
          <w:rFonts w:ascii="Tahoma" w:eastAsia="Tahoma" w:hAnsi="Tahoma" w:cs="Tahoma"/>
          <w:bCs/>
        </w:rPr>
        <w:t xml:space="preserve">The </w:t>
      </w:r>
      <w:r w:rsidR="008F553A">
        <w:rPr>
          <w:rFonts w:ascii="Tahoma" w:eastAsia="Tahoma" w:hAnsi="Tahoma" w:cs="Tahoma"/>
          <w:bCs/>
        </w:rPr>
        <w:t xml:space="preserve">preliminary Olmsted County property </w:t>
      </w:r>
      <w:r>
        <w:rPr>
          <w:rFonts w:ascii="Tahoma" w:eastAsia="Tahoma" w:hAnsi="Tahoma" w:cs="Tahoma"/>
          <w:bCs/>
        </w:rPr>
        <w:t>tax levy will increase to 5.7 percent.</w:t>
      </w:r>
    </w:p>
    <w:p w14:paraId="306B9C0E" w14:textId="766E28A8" w:rsidR="000C710A" w:rsidRDefault="00EB6E17" w:rsidP="00EC4052">
      <w:pPr>
        <w:spacing w:after="0" w:line="264" w:lineRule="auto"/>
        <w:rPr>
          <w:rFonts w:ascii="Tahoma" w:eastAsia="Tahoma" w:hAnsi="Tahoma" w:cs="Tahoma"/>
          <w:bCs/>
        </w:rPr>
      </w:pPr>
      <w:r w:rsidRPr="00EB6E17">
        <w:rPr>
          <w:rFonts w:ascii="Tahoma" w:eastAsia="Tahoma" w:hAnsi="Tahoma" w:cs="Tahoma"/>
          <w:bCs/>
        </w:rPr>
        <w:lastRenderedPageBreak/>
        <w:t xml:space="preserve">Oronoco Township will </w:t>
      </w:r>
      <w:r>
        <w:rPr>
          <w:rFonts w:ascii="Tahoma" w:eastAsia="Tahoma" w:hAnsi="Tahoma" w:cs="Tahoma"/>
          <w:bCs/>
        </w:rPr>
        <w:t>h</w:t>
      </w:r>
      <w:r w:rsidR="000C710A" w:rsidRPr="00EB6E17">
        <w:rPr>
          <w:rFonts w:ascii="Tahoma" w:eastAsia="Tahoma" w:hAnsi="Tahoma" w:cs="Tahoma"/>
          <w:bCs/>
        </w:rPr>
        <w:t xml:space="preserve">ost </w:t>
      </w:r>
      <w:r>
        <w:rPr>
          <w:rFonts w:ascii="Tahoma" w:eastAsia="Tahoma" w:hAnsi="Tahoma" w:cs="Tahoma"/>
          <w:bCs/>
        </w:rPr>
        <w:t xml:space="preserve">the OCTOA meeting </w:t>
      </w:r>
      <w:r w:rsidR="000C710A" w:rsidRPr="00EB6E17">
        <w:rPr>
          <w:rFonts w:ascii="Tahoma" w:eastAsia="Tahoma" w:hAnsi="Tahoma" w:cs="Tahoma"/>
          <w:bCs/>
        </w:rPr>
        <w:t xml:space="preserve">with Rochester Township on March 27, 2025. </w:t>
      </w:r>
      <w:r>
        <w:rPr>
          <w:rFonts w:ascii="Tahoma" w:eastAsia="Tahoma" w:hAnsi="Tahoma" w:cs="Tahoma"/>
          <w:bCs/>
        </w:rPr>
        <w:t>Supervisor Johanningmeier will contact Rochester Township to see if they can host and we can bring refreshments.</w:t>
      </w:r>
    </w:p>
    <w:p w14:paraId="626822F8" w14:textId="77777777" w:rsidR="008F553A" w:rsidRPr="00EB6E17" w:rsidRDefault="008F553A" w:rsidP="00EC4052">
      <w:pPr>
        <w:spacing w:after="0" w:line="264" w:lineRule="auto"/>
        <w:rPr>
          <w:rFonts w:ascii="Tahoma" w:eastAsia="Tahoma" w:hAnsi="Tahoma" w:cs="Tahoma"/>
          <w:bCs/>
        </w:rPr>
      </w:pPr>
    </w:p>
    <w:p w14:paraId="1CCB8F06" w14:textId="0BD5AB85" w:rsidR="000C710A" w:rsidRDefault="000C710A" w:rsidP="00EC4052">
      <w:pPr>
        <w:spacing w:after="0" w:line="264" w:lineRule="auto"/>
        <w:rPr>
          <w:rFonts w:ascii="Tahoma" w:eastAsia="Tahoma" w:hAnsi="Tahoma" w:cs="Tahoma"/>
          <w:b/>
        </w:rPr>
      </w:pPr>
      <w:r w:rsidRPr="00A9777F">
        <w:rPr>
          <w:rFonts w:ascii="Tahoma" w:eastAsia="Tahoma" w:hAnsi="Tahoma" w:cs="Tahoma"/>
          <w:b/>
        </w:rPr>
        <w:t xml:space="preserve">Pine Island Community </w:t>
      </w:r>
      <w:r w:rsidR="00CA5D7D" w:rsidRPr="00A9777F">
        <w:rPr>
          <w:rFonts w:ascii="Tahoma" w:eastAsia="Tahoma" w:hAnsi="Tahoma" w:cs="Tahoma"/>
          <w:b/>
        </w:rPr>
        <w:t>Planning</w:t>
      </w:r>
      <w:r w:rsidR="002C3253">
        <w:rPr>
          <w:rFonts w:ascii="Tahoma" w:eastAsia="Tahoma" w:hAnsi="Tahoma" w:cs="Tahoma"/>
          <w:b/>
        </w:rPr>
        <w:t xml:space="preserve"> Team</w:t>
      </w:r>
    </w:p>
    <w:p w14:paraId="374866B6" w14:textId="77777777" w:rsidR="008F553A" w:rsidRDefault="002C3253" w:rsidP="002C3253">
      <w:pPr>
        <w:spacing w:after="0" w:line="264" w:lineRule="auto"/>
        <w:rPr>
          <w:rFonts w:ascii="Tahoma" w:eastAsia="Tahoma" w:hAnsi="Tahoma" w:cs="Tahoma"/>
          <w:bCs/>
        </w:rPr>
      </w:pPr>
      <w:r>
        <w:rPr>
          <w:rFonts w:ascii="Tahoma" w:eastAsia="Tahoma" w:hAnsi="Tahoma" w:cs="Tahoma"/>
          <w:bCs/>
        </w:rPr>
        <w:t>Supervisor Johanningmeier attended the Pine Island Community Planning Team meeting on September 25, 2024.</w:t>
      </w:r>
    </w:p>
    <w:p w14:paraId="6D277AD4" w14:textId="23D180D6" w:rsidR="002C3253" w:rsidRDefault="002C3253" w:rsidP="002C3253">
      <w:pPr>
        <w:spacing w:after="0" w:line="264" w:lineRule="auto"/>
        <w:rPr>
          <w:rFonts w:ascii="Tahoma" w:eastAsia="Tahoma" w:hAnsi="Tahoma" w:cs="Tahoma"/>
          <w:bCs/>
        </w:rPr>
      </w:pPr>
      <w:r w:rsidRPr="002C3253">
        <w:t xml:space="preserve"> </w:t>
      </w:r>
    </w:p>
    <w:p w14:paraId="1C85BBBA" w14:textId="7D6CAF3C" w:rsidR="000C710A" w:rsidRDefault="000C710A" w:rsidP="00EC4052">
      <w:pPr>
        <w:spacing w:after="0" w:line="264" w:lineRule="auto"/>
        <w:rPr>
          <w:rFonts w:ascii="Tahoma" w:eastAsia="Tahoma" w:hAnsi="Tahoma" w:cs="Tahoma"/>
          <w:b/>
        </w:rPr>
      </w:pPr>
      <w:r w:rsidRPr="00A9777F">
        <w:rPr>
          <w:rFonts w:ascii="Tahoma" w:eastAsia="Tahoma" w:hAnsi="Tahoma" w:cs="Tahoma"/>
          <w:b/>
        </w:rPr>
        <w:t>Transmission lines</w:t>
      </w:r>
    </w:p>
    <w:p w14:paraId="42B74E98" w14:textId="2928F02B" w:rsidR="002C3253" w:rsidRDefault="002C3253" w:rsidP="002C3253">
      <w:pPr>
        <w:spacing w:after="0" w:line="264" w:lineRule="auto"/>
        <w:rPr>
          <w:rFonts w:ascii="Tahoma" w:eastAsia="Tahoma" w:hAnsi="Tahoma" w:cs="Tahoma"/>
          <w:bCs/>
        </w:rPr>
      </w:pPr>
      <w:r>
        <w:rPr>
          <w:rFonts w:ascii="Tahoma" w:eastAsia="Tahoma" w:hAnsi="Tahoma" w:cs="Tahoma"/>
          <w:bCs/>
        </w:rPr>
        <w:t>Supervisor Johanningmeier stated that Excel is s</w:t>
      </w:r>
      <w:r w:rsidRPr="002C3253">
        <w:rPr>
          <w:rFonts w:ascii="Tahoma" w:eastAsia="Tahoma" w:hAnsi="Tahoma" w:cs="Tahoma"/>
          <w:bCs/>
        </w:rPr>
        <w:t>uggesting alternate route, one being the existing CAP X line. Sometime next year they should have a plan where the lines are going, 2026</w:t>
      </w:r>
      <w:r>
        <w:rPr>
          <w:rFonts w:ascii="Tahoma" w:eastAsia="Tahoma" w:hAnsi="Tahoma" w:cs="Tahoma"/>
          <w:bCs/>
        </w:rPr>
        <w:t xml:space="preserve"> </w:t>
      </w:r>
      <w:r w:rsidRPr="002C3253">
        <w:rPr>
          <w:rFonts w:ascii="Tahoma" w:eastAsia="Tahoma" w:hAnsi="Tahoma" w:cs="Tahoma"/>
          <w:bCs/>
        </w:rPr>
        <w:t>start construction and hopefully be done by 2030</w:t>
      </w:r>
      <w:r>
        <w:rPr>
          <w:rFonts w:ascii="Tahoma" w:eastAsia="Tahoma" w:hAnsi="Tahoma" w:cs="Tahoma"/>
          <w:bCs/>
        </w:rPr>
        <w:t>.</w:t>
      </w:r>
    </w:p>
    <w:p w14:paraId="26B25E1F" w14:textId="77777777" w:rsidR="008F553A" w:rsidRDefault="008F553A" w:rsidP="002C3253">
      <w:pPr>
        <w:spacing w:after="0" w:line="264" w:lineRule="auto"/>
        <w:rPr>
          <w:rFonts w:ascii="Tahoma" w:eastAsia="Tahoma" w:hAnsi="Tahoma" w:cs="Tahoma"/>
          <w:bCs/>
        </w:rPr>
      </w:pPr>
    </w:p>
    <w:p w14:paraId="09DB651A" w14:textId="73FDACA0" w:rsidR="002C3253" w:rsidRDefault="002C3253" w:rsidP="002C3253">
      <w:pPr>
        <w:spacing w:after="0" w:line="264" w:lineRule="auto"/>
        <w:rPr>
          <w:rFonts w:ascii="Tahoma" w:eastAsia="Tahoma" w:hAnsi="Tahoma" w:cs="Tahoma"/>
          <w:b/>
        </w:rPr>
      </w:pPr>
      <w:r w:rsidRPr="002C3253">
        <w:rPr>
          <w:rFonts w:ascii="Tahoma" w:eastAsia="Tahoma" w:hAnsi="Tahoma" w:cs="Tahoma"/>
          <w:b/>
        </w:rPr>
        <w:t>Culvert on County Road 114</w:t>
      </w:r>
    </w:p>
    <w:p w14:paraId="1FC58431" w14:textId="31B18F8C" w:rsidR="002C3253" w:rsidRDefault="002C3253" w:rsidP="00EC4052">
      <w:pPr>
        <w:spacing w:after="0" w:line="264" w:lineRule="auto"/>
        <w:rPr>
          <w:rFonts w:ascii="Tahoma" w:eastAsia="Tahoma" w:hAnsi="Tahoma" w:cs="Tahoma"/>
          <w:bCs/>
        </w:rPr>
      </w:pPr>
      <w:r>
        <w:rPr>
          <w:rFonts w:ascii="Tahoma" w:eastAsia="Tahoma" w:hAnsi="Tahoma" w:cs="Tahoma"/>
          <w:bCs/>
        </w:rPr>
        <w:t>Supervisor Matzke stated that Olmsted County will be replacing a culvert on County Road 114.</w:t>
      </w:r>
    </w:p>
    <w:p w14:paraId="44BE340A" w14:textId="77777777" w:rsidR="002C3253" w:rsidRPr="002C3253" w:rsidRDefault="002C3253" w:rsidP="00EC4052">
      <w:pPr>
        <w:spacing w:after="0" w:line="264" w:lineRule="auto"/>
        <w:rPr>
          <w:rFonts w:ascii="Tahoma" w:eastAsia="Tahoma" w:hAnsi="Tahoma" w:cs="Tahoma"/>
          <w:bCs/>
        </w:rPr>
      </w:pPr>
    </w:p>
    <w:p w14:paraId="7C7AA1D2" w14:textId="74BC8828" w:rsidR="000C710A" w:rsidRDefault="000C710A" w:rsidP="00EC4052">
      <w:pPr>
        <w:spacing w:after="0" w:line="264" w:lineRule="auto"/>
        <w:rPr>
          <w:rFonts w:ascii="Tahoma" w:eastAsia="Tahoma" w:hAnsi="Tahoma" w:cs="Tahoma"/>
          <w:b/>
        </w:rPr>
      </w:pPr>
      <w:r w:rsidRPr="00A9777F">
        <w:rPr>
          <w:rFonts w:ascii="Tahoma" w:eastAsia="Tahoma" w:hAnsi="Tahoma" w:cs="Tahoma"/>
          <w:b/>
        </w:rPr>
        <w:t>Cedar Crest HOA</w:t>
      </w:r>
    </w:p>
    <w:p w14:paraId="5E2A522B" w14:textId="1CF7E257" w:rsidR="002C3253" w:rsidRPr="002C3253" w:rsidRDefault="002C3253" w:rsidP="00EC4052">
      <w:pPr>
        <w:spacing w:after="0" w:line="264" w:lineRule="auto"/>
        <w:rPr>
          <w:rFonts w:ascii="Tahoma" w:eastAsia="Tahoma" w:hAnsi="Tahoma" w:cs="Tahoma"/>
          <w:bCs/>
        </w:rPr>
      </w:pPr>
      <w:r w:rsidRPr="002C3253">
        <w:rPr>
          <w:rFonts w:ascii="Tahoma" w:eastAsia="Tahoma" w:hAnsi="Tahoma" w:cs="Tahoma"/>
          <w:bCs/>
        </w:rPr>
        <w:t>Supervisor Mergen will attend a meeting with Cedar Crest HOA the end of October. The HOA is wondering if there are planned road repairs for 2025.</w:t>
      </w:r>
      <w:r w:rsidR="008F553A">
        <w:rPr>
          <w:rFonts w:ascii="Tahoma" w:eastAsia="Tahoma" w:hAnsi="Tahoma" w:cs="Tahoma"/>
          <w:bCs/>
        </w:rPr>
        <w:t xml:space="preserve"> Supervisor Mergen stated that road repairs would not be discussed until after the spring road tour.</w:t>
      </w:r>
    </w:p>
    <w:p w14:paraId="4DB49435" w14:textId="77777777" w:rsidR="00AF0FE3" w:rsidRPr="00A9777F" w:rsidRDefault="00AF0FE3" w:rsidP="00EC4052">
      <w:pPr>
        <w:spacing w:after="0" w:line="264" w:lineRule="auto"/>
        <w:rPr>
          <w:rFonts w:ascii="Tahoma" w:eastAsia="Tahoma" w:hAnsi="Tahoma" w:cs="Tahoma"/>
          <w:b/>
        </w:rPr>
      </w:pPr>
    </w:p>
    <w:p w14:paraId="697CE014" w14:textId="7EB1AA21" w:rsidR="00EC4052" w:rsidRPr="00A9777F" w:rsidRDefault="00EC4052" w:rsidP="00EC4052">
      <w:pPr>
        <w:rPr>
          <w:rFonts w:ascii="Tahoma" w:hAnsi="Tahoma" w:cs="Tahoma"/>
          <w:b/>
          <w:bCs/>
        </w:rPr>
      </w:pPr>
      <w:r w:rsidRPr="00A9777F">
        <w:rPr>
          <w:rFonts w:ascii="Tahoma" w:eastAsia="Tahoma" w:hAnsi="Tahoma" w:cs="Tahoma"/>
          <w:b/>
        </w:rPr>
        <w:t xml:space="preserve">There was a motion made by Supervisor Matzke to adjourn the meeting, seconded by Supervisor </w:t>
      </w:r>
      <w:r w:rsidR="00DD27FD" w:rsidRPr="00A9777F">
        <w:rPr>
          <w:rFonts w:ascii="Tahoma" w:eastAsia="Tahoma" w:hAnsi="Tahoma" w:cs="Tahoma"/>
          <w:b/>
        </w:rPr>
        <w:t>Mergen</w:t>
      </w:r>
      <w:r w:rsidRPr="00A9777F">
        <w:rPr>
          <w:rFonts w:ascii="Tahoma" w:eastAsia="Tahoma" w:hAnsi="Tahoma" w:cs="Tahoma"/>
          <w:b/>
        </w:rPr>
        <w:t>. The motion was carried unanimously. The meeting adjourned at 8:</w:t>
      </w:r>
      <w:r w:rsidR="00EE78C5" w:rsidRPr="00A9777F">
        <w:rPr>
          <w:rFonts w:ascii="Tahoma" w:eastAsia="Tahoma" w:hAnsi="Tahoma" w:cs="Tahoma"/>
          <w:b/>
        </w:rPr>
        <w:t>4</w:t>
      </w:r>
      <w:r w:rsidRPr="00A9777F">
        <w:rPr>
          <w:rFonts w:ascii="Tahoma" w:eastAsia="Tahoma" w:hAnsi="Tahoma" w:cs="Tahoma"/>
          <w:b/>
        </w:rPr>
        <w:t>0pm.</w:t>
      </w:r>
    </w:p>
    <w:p w14:paraId="76AD52CD" w14:textId="77777777" w:rsidR="00EC4052" w:rsidRPr="00A9777F" w:rsidRDefault="00EC4052" w:rsidP="00EC4052">
      <w:pPr>
        <w:spacing w:before="200" w:after="200" w:line="264" w:lineRule="auto"/>
        <w:rPr>
          <w:rFonts w:ascii="Tahoma" w:eastAsia="Tahoma" w:hAnsi="Tahoma" w:cs="Tahoma"/>
        </w:rPr>
      </w:pPr>
      <w:r w:rsidRPr="00A9777F">
        <w:rPr>
          <w:rFonts w:ascii="Tahoma" w:eastAsia="Tahoma" w:hAnsi="Tahoma" w:cs="Tahoma"/>
        </w:rPr>
        <w:t>Respectfully Submitted:</w:t>
      </w:r>
    </w:p>
    <w:p w14:paraId="724E861E" w14:textId="77777777" w:rsidR="00EC4052" w:rsidRPr="00A9777F" w:rsidRDefault="00EC4052" w:rsidP="00EC4052">
      <w:pPr>
        <w:spacing w:before="200" w:after="200" w:line="264" w:lineRule="auto"/>
        <w:rPr>
          <w:rFonts w:ascii="Tahoma" w:eastAsia="Tahoma" w:hAnsi="Tahoma" w:cs="Tahoma"/>
        </w:rPr>
      </w:pPr>
    </w:p>
    <w:p w14:paraId="497C32A5" w14:textId="77777777" w:rsidR="00EC4052" w:rsidRPr="00A9777F" w:rsidRDefault="00EC4052" w:rsidP="00EC4052">
      <w:pPr>
        <w:spacing w:before="200" w:after="200" w:line="264" w:lineRule="auto"/>
        <w:rPr>
          <w:rFonts w:ascii="Tahoma" w:eastAsia="Tahoma" w:hAnsi="Tahoma" w:cs="Tahoma"/>
        </w:rPr>
      </w:pPr>
      <w:r w:rsidRPr="00A9777F">
        <w:rPr>
          <w:rFonts w:ascii="Tahoma" w:eastAsia="Tahoma" w:hAnsi="Tahoma" w:cs="Tahoma"/>
        </w:rPr>
        <w:t>________________________________</w:t>
      </w:r>
      <w:r w:rsidRPr="00A9777F">
        <w:rPr>
          <w:rFonts w:ascii="Tahoma" w:eastAsia="Tahoma" w:hAnsi="Tahoma" w:cs="Tahoma"/>
        </w:rPr>
        <w:tab/>
      </w:r>
      <w:r w:rsidRPr="00A9777F">
        <w:rPr>
          <w:rFonts w:ascii="Tahoma" w:eastAsia="Tahoma" w:hAnsi="Tahoma" w:cs="Tahoma"/>
        </w:rPr>
        <w:tab/>
        <w:t>________________________________</w:t>
      </w:r>
    </w:p>
    <w:p w14:paraId="3CAFC69F" w14:textId="77777777" w:rsidR="00EC4052" w:rsidRPr="00A9777F" w:rsidRDefault="00EC4052" w:rsidP="00EC4052">
      <w:pPr>
        <w:spacing w:before="200" w:after="200" w:line="264" w:lineRule="auto"/>
        <w:rPr>
          <w:rFonts w:ascii="Tahoma" w:eastAsia="Tahoma" w:hAnsi="Tahoma" w:cs="Tahoma"/>
        </w:rPr>
      </w:pPr>
      <w:r w:rsidRPr="00A9777F">
        <w:rPr>
          <w:rFonts w:ascii="Tahoma" w:eastAsia="Tahoma" w:hAnsi="Tahoma" w:cs="Tahoma"/>
        </w:rPr>
        <w:t>Clerk Jody Schroeder</w:t>
      </w:r>
      <w:r w:rsidRPr="00A9777F">
        <w:rPr>
          <w:rFonts w:ascii="Tahoma" w:eastAsia="Tahoma" w:hAnsi="Tahoma" w:cs="Tahoma"/>
        </w:rPr>
        <w:tab/>
      </w:r>
      <w:r w:rsidRPr="00A9777F">
        <w:rPr>
          <w:rFonts w:ascii="Tahoma" w:eastAsia="Tahoma" w:hAnsi="Tahoma" w:cs="Tahoma"/>
        </w:rPr>
        <w:tab/>
      </w:r>
      <w:r w:rsidRPr="00A9777F">
        <w:rPr>
          <w:rFonts w:ascii="Tahoma" w:eastAsia="Tahoma" w:hAnsi="Tahoma" w:cs="Tahoma"/>
        </w:rPr>
        <w:tab/>
      </w:r>
      <w:r w:rsidRPr="00A9777F">
        <w:rPr>
          <w:rFonts w:ascii="Tahoma" w:eastAsia="Tahoma" w:hAnsi="Tahoma" w:cs="Tahoma"/>
        </w:rPr>
        <w:tab/>
      </w:r>
      <w:r w:rsidRPr="00A9777F">
        <w:rPr>
          <w:rFonts w:ascii="Tahoma" w:eastAsia="Tahoma" w:hAnsi="Tahoma" w:cs="Tahoma"/>
        </w:rPr>
        <w:tab/>
        <w:t>Tammy Matzke</w:t>
      </w:r>
    </w:p>
    <w:p w14:paraId="3E63A411" w14:textId="77777777" w:rsidR="00EC4052" w:rsidRPr="00A9777F" w:rsidRDefault="00EC4052" w:rsidP="00EC4052">
      <w:pPr>
        <w:spacing w:before="200" w:after="200" w:line="264" w:lineRule="auto"/>
        <w:rPr>
          <w:rFonts w:ascii="Tahoma" w:eastAsia="Tahoma" w:hAnsi="Tahoma" w:cs="Tahoma"/>
        </w:rPr>
      </w:pPr>
    </w:p>
    <w:p w14:paraId="0F9A0602" w14:textId="77777777" w:rsidR="00EC4052" w:rsidRPr="00A9777F" w:rsidRDefault="00EC4052" w:rsidP="00EC4052">
      <w:pPr>
        <w:spacing w:before="200" w:after="200" w:line="264" w:lineRule="auto"/>
        <w:rPr>
          <w:rFonts w:ascii="Tahoma" w:eastAsia="Tahoma" w:hAnsi="Tahoma" w:cs="Tahoma"/>
        </w:rPr>
      </w:pPr>
      <w:r w:rsidRPr="00A9777F">
        <w:rPr>
          <w:rFonts w:ascii="Tahoma" w:eastAsia="Tahoma" w:hAnsi="Tahoma" w:cs="Tahoma"/>
        </w:rPr>
        <w:t>________________________________</w:t>
      </w:r>
      <w:r w:rsidRPr="00A9777F">
        <w:rPr>
          <w:rFonts w:ascii="Tahoma" w:eastAsia="Tahoma" w:hAnsi="Tahoma" w:cs="Tahoma"/>
        </w:rPr>
        <w:tab/>
      </w:r>
      <w:r w:rsidRPr="00A9777F">
        <w:rPr>
          <w:rFonts w:ascii="Tahoma" w:eastAsia="Tahoma" w:hAnsi="Tahoma" w:cs="Tahoma"/>
        </w:rPr>
        <w:tab/>
        <w:t>________________________________</w:t>
      </w:r>
    </w:p>
    <w:p w14:paraId="22E5286F" w14:textId="77777777" w:rsidR="00EC4052" w:rsidRPr="00A9777F" w:rsidRDefault="00EC4052" w:rsidP="00EC4052">
      <w:pPr>
        <w:spacing w:after="0" w:line="252" w:lineRule="auto"/>
        <w:rPr>
          <w:rFonts w:ascii="Tahoma" w:eastAsia="Arial" w:hAnsi="Tahoma" w:cs="Tahoma"/>
        </w:rPr>
      </w:pPr>
      <w:r w:rsidRPr="00A9777F">
        <w:rPr>
          <w:rFonts w:ascii="Tahoma" w:hAnsi="Tahoma" w:cs="Tahoma"/>
        </w:rPr>
        <w:t>Ken Mergen</w:t>
      </w:r>
      <w:r w:rsidRPr="00A9777F">
        <w:rPr>
          <w:rFonts w:ascii="Tahoma" w:hAnsi="Tahoma" w:cs="Tahoma"/>
        </w:rPr>
        <w:tab/>
      </w:r>
      <w:r w:rsidRPr="00A9777F">
        <w:rPr>
          <w:rFonts w:ascii="Tahoma" w:hAnsi="Tahoma" w:cs="Tahoma"/>
        </w:rPr>
        <w:tab/>
      </w:r>
      <w:r w:rsidRPr="00A9777F">
        <w:rPr>
          <w:rFonts w:ascii="Tahoma" w:hAnsi="Tahoma" w:cs="Tahoma"/>
        </w:rPr>
        <w:tab/>
      </w:r>
      <w:r w:rsidRPr="00A9777F">
        <w:rPr>
          <w:rFonts w:ascii="Tahoma" w:hAnsi="Tahoma" w:cs="Tahoma"/>
        </w:rPr>
        <w:tab/>
      </w:r>
      <w:r w:rsidRPr="00A9777F">
        <w:rPr>
          <w:rFonts w:ascii="Tahoma" w:hAnsi="Tahoma" w:cs="Tahoma"/>
        </w:rPr>
        <w:tab/>
      </w:r>
      <w:r w:rsidRPr="00A9777F">
        <w:rPr>
          <w:rFonts w:ascii="Tahoma" w:hAnsi="Tahoma" w:cs="Tahoma"/>
        </w:rPr>
        <w:tab/>
        <w:t>Joel Johanningmeier</w:t>
      </w:r>
    </w:p>
    <w:p w14:paraId="61DCC7E3" w14:textId="77777777" w:rsidR="00B32AE6" w:rsidRDefault="00B32AE6"/>
    <w:sectPr w:rsidR="00B32AE6" w:rsidSect="00B83A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DEE73" w14:textId="77777777" w:rsidR="0046355E" w:rsidRDefault="0046355E" w:rsidP="00B83AF0">
      <w:pPr>
        <w:spacing w:after="0" w:line="240" w:lineRule="auto"/>
      </w:pPr>
      <w:r>
        <w:separator/>
      </w:r>
    </w:p>
  </w:endnote>
  <w:endnote w:type="continuationSeparator" w:id="0">
    <w:p w14:paraId="7750E023" w14:textId="77777777" w:rsidR="0046355E" w:rsidRDefault="0046355E" w:rsidP="00B8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F643C" w14:textId="77777777" w:rsidR="009917B3" w:rsidRDefault="00991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400802"/>
      <w:docPartObj>
        <w:docPartGallery w:val="Page Numbers (Bottom of Page)"/>
        <w:docPartUnique/>
      </w:docPartObj>
    </w:sdtPr>
    <w:sdtEndPr>
      <w:rPr>
        <w:noProof/>
      </w:rPr>
    </w:sdtEndPr>
    <w:sdtContent>
      <w:p w14:paraId="3BB676D7" w14:textId="4AA53D89" w:rsidR="00B83AF0" w:rsidRDefault="00B83AF0">
        <w:pPr>
          <w:pStyle w:val="Footer"/>
        </w:pPr>
        <w:r>
          <w:fldChar w:fldCharType="begin"/>
        </w:r>
        <w:r>
          <w:instrText xml:space="preserve"> PAGE   \* MERGEFORMAT </w:instrText>
        </w:r>
        <w:r>
          <w:fldChar w:fldCharType="separate"/>
        </w:r>
        <w:r>
          <w:rPr>
            <w:noProof/>
          </w:rPr>
          <w:t>2</w:t>
        </w:r>
        <w:r>
          <w:rPr>
            <w:noProof/>
          </w:rPr>
          <w:fldChar w:fldCharType="end"/>
        </w:r>
      </w:p>
    </w:sdtContent>
  </w:sdt>
  <w:p w14:paraId="5FDF8FF3" w14:textId="77777777" w:rsidR="00B83AF0" w:rsidRDefault="00B83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1958C" w14:textId="77777777" w:rsidR="009917B3" w:rsidRDefault="00991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605B8" w14:textId="77777777" w:rsidR="0046355E" w:rsidRDefault="0046355E" w:rsidP="00B83AF0">
      <w:pPr>
        <w:spacing w:after="0" w:line="240" w:lineRule="auto"/>
      </w:pPr>
      <w:r>
        <w:separator/>
      </w:r>
    </w:p>
  </w:footnote>
  <w:footnote w:type="continuationSeparator" w:id="0">
    <w:p w14:paraId="5BFBEEC2" w14:textId="77777777" w:rsidR="0046355E" w:rsidRDefault="0046355E" w:rsidP="00B83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83716" w14:textId="77777777" w:rsidR="009917B3" w:rsidRDefault="00991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BEA7" w14:textId="4C1C0DCA" w:rsidR="00B83AF0" w:rsidRDefault="00515622">
    <w:pPr>
      <w:pStyle w:val="Header"/>
    </w:pPr>
    <w:sdt>
      <w:sdtPr>
        <w:id w:val="-695070147"/>
        <w:docPartObj>
          <w:docPartGallery w:val="Watermarks"/>
          <w:docPartUnique/>
        </w:docPartObj>
      </w:sdtPr>
      <w:sdtContent>
        <w:r>
          <w:rPr>
            <w:noProof/>
          </w:rPr>
          <w:pict w14:anchorId="37C00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83AF0">
      <w:t>Oronoco Township Meeting Minutes</w:t>
    </w:r>
  </w:p>
  <w:p w14:paraId="32C5AA8B" w14:textId="29167E14" w:rsidR="00B83AF0" w:rsidRDefault="00B83AF0">
    <w:pPr>
      <w:pStyle w:val="Header"/>
    </w:pPr>
    <w:r>
      <w:t>October 14, 2024</w:t>
    </w:r>
  </w:p>
  <w:p w14:paraId="266C18AF" w14:textId="77777777" w:rsidR="00B83AF0" w:rsidRDefault="00B83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E5A52" w14:textId="62592B20" w:rsidR="009917B3" w:rsidRDefault="00991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1515F"/>
    <w:multiLevelType w:val="hybridMultilevel"/>
    <w:tmpl w:val="BAA62B6A"/>
    <w:lvl w:ilvl="0" w:tplc="00FC0C94">
      <w:start w:val="1"/>
      <w:numFmt w:val="bullet"/>
      <w:lvlText w:val="•"/>
      <w:lvlJc w:val="left"/>
      <w:pPr>
        <w:tabs>
          <w:tab w:val="num" w:pos="720"/>
        </w:tabs>
        <w:ind w:left="720" w:hanging="360"/>
      </w:pPr>
      <w:rPr>
        <w:rFonts w:ascii="Arial" w:hAnsi="Arial" w:hint="default"/>
      </w:rPr>
    </w:lvl>
    <w:lvl w:ilvl="1" w:tplc="FA787388">
      <w:numFmt w:val="bullet"/>
      <w:lvlText w:val="•"/>
      <w:lvlJc w:val="left"/>
      <w:pPr>
        <w:tabs>
          <w:tab w:val="num" w:pos="1440"/>
        </w:tabs>
        <w:ind w:left="1440" w:hanging="360"/>
      </w:pPr>
      <w:rPr>
        <w:rFonts w:ascii="Arial" w:hAnsi="Arial" w:hint="default"/>
      </w:rPr>
    </w:lvl>
    <w:lvl w:ilvl="2" w:tplc="C43CA7EE" w:tentative="1">
      <w:start w:val="1"/>
      <w:numFmt w:val="bullet"/>
      <w:lvlText w:val="•"/>
      <w:lvlJc w:val="left"/>
      <w:pPr>
        <w:tabs>
          <w:tab w:val="num" w:pos="2160"/>
        </w:tabs>
        <w:ind w:left="2160" w:hanging="360"/>
      </w:pPr>
      <w:rPr>
        <w:rFonts w:ascii="Arial" w:hAnsi="Arial" w:hint="default"/>
      </w:rPr>
    </w:lvl>
    <w:lvl w:ilvl="3" w:tplc="C420A58E" w:tentative="1">
      <w:start w:val="1"/>
      <w:numFmt w:val="bullet"/>
      <w:lvlText w:val="•"/>
      <w:lvlJc w:val="left"/>
      <w:pPr>
        <w:tabs>
          <w:tab w:val="num" w:pos="2880"/>
        </w:tabs>
        <w:ind w:left="2880" w:hanging="360"/>
      </w:pPr>
      <w:rPr>
        <w:rFonts w:ascii="Arial" w:hAnsi="Arial" w:hint="default"/>
      </w:rPr>
    </w:lvl>
    <w:lvl w:ilvl="4" w:tplc="D966C2A6" w:tentative="1">
      <w:start w:val="1"/>
      <w:numFmt w:val="bullet"/>
      <w:lvlText w:val="•"/>
      <w:lvlJc w:val="left"/>
      <w:pPr>
        <w:tabs>
          <w:tab w:val="num" w:pos="3600"/>
        </w:tabs>
        <w:ind w:left="3600" w:hanging="360"/>
      </w:pPr>
      <w:rPr>
        <w:rFonts w:ascii="Arial" w:hAnsi="Arial" w:hint="default"/>
      </w:rPr>
    </w:lvl>
    <w:lvl w:ilvl="5" w:tplc="DDAC9224" w:tentative="1">
      <w:start w:val="1"/>
      <w:numFmt w:val="bullet"/>
      <w:lvlText w:val="•"/>
      <w:lvlJc w:val="left"/>
      <w:pPr>
        <w:tabs>
          <w:tab w:val="num" w:pos="4320"/>
        </w:tabs>
        <w:ind w:left="4320" w:hanging="360"/>
      </w:pPr>
      <w:rPr>
        <w:rFonts w:ascii="Arial" w:hAnsi="Arial" w:hint="default"/>
      </w:rPr>
    </w:lvl>
    <w:lvl w:ilvl="6" w:tplc="E250D9F0" w:tentative="1">
      <w:start w:val="1"/>
      <w:numFmt w:val="bullet"/>
      <w:lvlText w:val="•"/>
      <w:lvlJc w:val="left"/>
      <w:pPr>
        <w:tabs>
          <w:tab w:val="num" w:pos="5040"/>
        </w:tabs>
        <w:ind w:left="5040" w:hanging="360"/>
      </w:pPr>
      <w:rPr>
        <w:rFonts w:ascii="Arial" w:hAnsi="Arial" w:hint="default"/>
      </w:rPr>
    </w:lvl>
    <w:lvl w:ilvl="7" w:tplc="51827DF8" w:tentative="1">
      <w:start w:val="1"/>
      <w:numFmt w:val="bullet"/>
      <w:lvlText w:val="•"/>
      <w:lvlJc w:val="left"/>
      <w:pPr>
        <w:tabs>
          <w:tab w:val="num" w:pos="5760"/>
        </w:tabs>
        <w:ind w:left="5760" w:hanging="360"/>
      </w:pPr>
      <w:rPr>
        <w:rFonts w:ascii="Arial" w:hAnsi="Arial" w:hint="default"/>
      </w:rPr>
    </w:lvl>
    <w:lvl w:ilvl="8" w:tplc="0BDEC4CC" w:tentative="1">
      <w:start w:val="1"/>
      <w:numFmt w:val="bullet"/>
      <w:lvlText w:val="•"/>
      <w:lvlJc w:val="left"/>
      <w:pPr>
        <w:tabs>
          <w:tab w:val="num" w:pos="6480"/>
        </w:tabs>
        <w:ind w:left="6480" w:hanging="360"/>
      </w:pPr>
      <w:rPr>
        <w:rFonts w:ascii="Arial" w:hAnsi="Arial" w:hint="default"/>
      </w:rPr>
    </w:lvl>
  </w:abstractNum>
  <w:num w:numId="1" w16cid:durableId="87276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E6"/>
    <w:rsid w:val="00071BD6"/>
    <w:rsid w:val="00074D77"/>
    <w:rsid w:val="00092307"/>
    <w:rsid w:val="000C710A"/>
    <w:rsid w:val="000F33BB"/>
    <w:rsid w:val="00111030"/>
    <w:rsid w:val="00154399"/>
    <w:rsid w:val="00184C9A"/>
    <w:rsid w:val="0020585B"/>
    <w:rsid w:val="00294A29"/>
    <w:rsid w:val="002C3253"/>
    <w:rsid w:val="002D65F8"/>
    <w:rsid w:val="002E527E"/>
    <w:rsid w:val="002F2F20"/>
    <w:rsid w:val="00304A6B"/>
    <w:rsid w:val="00334B35"/>
    <w:rsid w:val="00351AF6"/>
    <w:rsid w:val="00371A17"/>
    <w:rsid w:val="003C6AFB"/>
    <w:rsid w:val="003F57CB"/>
    <w:rsid w:val="00412040"/>
    <w:rsid w:val="00436389"/>
    <w:rsid w:val="00437A5E"/>
    <w:rsid w:val="00444AA0"/>
    <w:rsid w:val="0046355E"/>
    <w:rsid w:val="004B7885"/>
    <w:rsid w:val="00515622"/>
    <w:rsid w:val="00531AB2"/>
    <w:rsid w:val="00532FD6"/>
    <w:rsid w:val="00543E86"/>
    <w:rsid w:val="005A755E"/>
    <w:rsid w:val="005D64CD"/>
    <w:rsid w:val="005E3C72"/>
    <w:rsid w:val="006674ED"/>
    <w:rsid w:val="007200FA"/>
    <w:rsid w:val="00765AA9"/>
    <w:rsid w:val="007D1895"/>
    <w:rsid w:val="00844A47"/>
    <w:rsid w:val="00862CF4"/>
    <w:rsid w:val="00865AF9"/>
    <w:rsid w:val="00884F4C"/>
    <w:rsid w:val="008F553A"/>
    <w:rsid w:val="0091064A"/>
    <w:rsid w:val="009660D4"/>
    <w:rsid w:val="009917B3"/>
    <w:rsid w:val="009A520C"/>
    <w:rsid w:val="009C73A8"/>
    <w:rsid w:val="009D7D46"/>
    <w:rsid w:val="009E4AE0"/>
    <w:rsid w:val="009F69D2"/>
    <w:rsid w:val="00A37481"/>
    <w:rsid w:val="00A808F6"/>
    <w:rsid w:val="00A8219C"/>
    <w:rsid w:val="00A84BE9"/>
    <w:rsid w:val="00A9777F"/>
    <w:rsid w:val="00AA0848"/>
    <w:rsid w:val="00AF0FE3"/>
    <w:rsid w:val="00AF341A"/>
    <w:rsid w:val="00B22554"/>
    <w:rsid w:val="00B2522B"/>
    <w:rsid w:val="00B32AE6"/>
    <w:rsid w:val="00B61C6E"/>
    <w:rsid w:val="00B83AF0"/>
    <w:rsid w:val="00B86DE1"/>
    <w:rsid w:val="00B9030D"/>
    <w:rsid w:val="00B95748"/>
    <w:rsid w:val="00BA23E9"/>
    <w:rsid w:val="00BA3E54"/>
    <w:rsid w:val="00BB3CD3"/>
    <w:rsid w:val="00BC0D80"/>
    <w:rsid w:val="00BE20B7"/>
    <w:rsid w:val="00C012D5"/>
    <w:rsid w:val="00C47BFE"/>
    <w:rsid w:val="00C53437"/>
    <w:rsid w:val="00C634DD"/>
    <w:rsid w:val="00C718C8"/>
    <w:rsid w:val="00CA5D7D"/>
    <w:rsid w:val="00CD266B"/>
    <w:rsid w:val="00CD7FA1"/>
    <w:rsid w:val="00CF2D03"/>
    <w:rsid w:val="00D3644A"/>
    <w:rsid w:val="00D429B7"/>
    <w:rsid w:val="00D77ABB"/>
    <w:rsid w:val="00DB0C53"/>
    <w:rsid w:val="00DC1C41"/>
    <w:rsid w:val="00DD27FD"/>
    <w:rsid w:val="00DD3872"/>
    <w:rsid w:val="00DE4371"/>
    <w:rsid w:val="00DF1F1A"/>
    <w:rsid w:val="00E137DC"/>
    <w:rsid w:val="00E41745"/>
    <w:rsid w:val="00E52E14"/>
    <w:rsid w:val="00E652A5"/>
    <w:rsid w:val="00E80B58"/>
    <w:rsid w:val="00EA6A4F"/>
    <w:rsid w:val="00EB4FF6"/>
    <w:rsid w:val="00EB69F6"/>
    <w:rsid w:val="00EB6E17"/>
    <w:rsid w:val="00EC4052"/>
    <w:rsid w:val="00EE78C5"/>
    <w:rsid w:val="00F336BA"/>
    <w:rsid w:val="00F521DB"/>
    <w:rsid w:val="00F9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B94B2"/>
  <w15:chartTrackingRefBased/>
  <w15:docId w15:val="{CCD4E173-2264-499B-8A5C-1885BB97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5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AF0"/>
  </w:style>
  <w:style w:type="paragraph" w:styleId="Footer">
    <w:name w:val="footer"/>
    <w:basedOn w:val="Normal"/>
    <w:link w:val="FooterChar"/>
    <w:uiPriority w:val="99"/>
    <w:unhideWhenUsed/>
    <w:rsid w:val="00B83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AF0"/>
  </w:style>
  <w:style w:type="paragraph" w:styleId="ListParagraph">
    <w:name w:val="List Paragraph"/>
    <w:basedOn w:val="Normal"/>
    <w:uiPriority w:val="34"/>
    <w:qFormat/>
    <w:rsid w:val="00F336BA"/>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39699">
      <w:bodyDiv w:val="1"/>
      <w:marLeft w:val="0"/>
      <w:marRight w:val="0"/>
      <w:marTop w:val="0"/>
      <w:marBottom w:val="0"/>
      <w:divBdr>
        <w:top w:val="none" w:sz="0" w:space="0" w:color="auto"/>
        <w:left w:val="none" w:sz="0" w:space="0" w:color="auto"/>
        <w:bottom w:val="none" w:sz="0" w:space="0" w:color="auto"/>
        <w:right w:val="none" w:sz="0" w:space="0" w:color="auto"/>
      </w:divBdr>
      <w:divsChild>
        <w:div w:id="1668827563">
          <w:marLeft w:val="360"/>
          <w:marRight w:val="0"/>
          <w:marTop w:val="200"/>
          <w:marBottom w:val="0"/>
          <w:divBdr>
            <w:top w:val="none" w:sz="0" w:space="0" w:color="auto"/>
            <w:left w:val="none" w:sz="0" w:space="0" w:color="auto"/>
            <w:bottom w:val="none" w:sz="0" w:space="0" w:color="auto"/>
            <w:right w:val="none" w:sz="0" w:space="0" w:color="auto"/>
          </w:divBdr>
        </w:div>
        <w:div w:id="966591961">
          <w:marLeft w:val="1080"/>
          <w:marRight w:val="0"/>
          <w:marTop w:val="100"/>
          <w:marBottom w:val="0"/>
          <w:divBdr>
            <w:top w:val="none" w:sz="0" w:space="0" w:color="auto"/>
            <w:left w:val="none" w:sz="0" w:space="0" w:color="auto"/>
            <w:bottom w:val="none" w:sz="0" w:space="0" w:color="auto"/>
            <w:right w:val="none" w:sz="0" w:space="0" w:color="auto"/>
          </w:divBdr>
        </w:div>
        <w:div w:id="782923672">
          <w:marLeft w:val="1080"/>
          <w:marRight w:val="0"/>
          <w:marTop w:val="100"/>
          <w:marBottom w:val="0"/>
          <w:divBdr>
            <w:top w:val="none" w:sz="0" w:space="0" w:color="auto"/>
            <w:left w:val="none" w:sz="0" w:space="0" w:color="auto"/>
            <w:bottom w:val="none" w:sz="0" w:space="0" w:color="auto"/>
            <w:right w:val="none" w:sz="0" w:space="0" w:color="auto"/>
          </w:divBdr>
        </w:div>
        <w:div w:id="951015854">
          <w:marLeft w:val="360"/>
          <w:marRight w:val="0"/>
          <w:marTop w:val="200"/>
          <w:marBottom w:val="0"/>
          <w:divBdr>
            <w:top w:val="none" w:sz="0" w:space="0" w:color="auto"/>
            <w:left w:val="none" w:sz="0" w:space="0" w:color="auto"/>
            <w:bottom w:val="none" w:sz="0" w:space="0" w:color="auto"/>
            <w:right w:val="none" w:sz="0" w:space="0" w:color="auto"/>
          </w:divBdr>
        </w:div>
        <w:div w:id="1510490116">
          <w:marLeft w:val="1080"/>
          <w:marRight w:val="0"/>
          <w:marTop w:val="100"/>
          <w:marBottom w:val="0"/>
          <w:divBdr>
            <w:top w:val="none" w:sz="0" w:space="0" w:color="auto"/>
            <w:left w:val="none" w:sz="0" w:space="0" w:color="auto"/>
            <w:bottom w:val="none" w:sz="0" w:space="0" w:color="auto"/>
            <w:right w:val="none" w:sz="0" w:space="0" w:color="auto"/>
          </w:divBdr>
        </w:div>
      </w:divsChild>
    </w:div>
    <w:div w:id="88742209">
      <w:bodyDiv w:val="1"/>
      <w:marLeft w:val="0"/>
      <w:marRight w:val="0"/>
      <w:marTop w:val="0"/>
      <w:marBottom w:val="0"/>
      <w:divBdr>
        <w:top w:val="none" w:sz="0" w:space="0" w:color="auto"/>
        <w:left w:val="none" w:sz="0" w:space="0" w:color="auto"/>
        <w:bottom w:val="none" w:sz="0" w:space="0" w:color="auto"/>
        <w:right w:val="none" w:sz="0" w:space="0" w:color="auto"/>
      </w:divBdr>
    </w:div>
    <w:div w:id="106869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63</cp:revision>
  <cp:lastPrinted>2024-10-18T09:38:00Z</cp:lastPrinted>
  <dcterms:created xsi:type="dcterms:W3CDTF">2024-09-08T10:53:00Z</dcterms:created>
  <dcterms:modified xsi:type="dcterms:W3CDTF">2024-11-05T19:25:00Z</dcterms:modified>
</cp:coreProperties>
</file>