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02CB" w14:textId="7FDE5BAC" w:rsidR="00992CED" w:rsidRDefault="00992CED" w:rsidP="00992CED">
      <w:r>
        <w:t>March 23, 2026</w:t>
      </w:r>
    </w:p>
    <w:p w14:paraId="21534BC1" w14:textId="77777777" w:rsidR="00C2178F" w:rsidRDefault="00C2178F" w:rsidP="00992CED"/>
    <w:p w14:paraId="01C255D2" w14:textId="12D60DF4" w:rsidR="00992CED" w:rsidRDefault="00992CED" w:rsidP="00992CED">
      <w:r>
        <w:t>TO WHOM IT MAY CONCERN:</w:t>
      </w:r>
    </w:p>
    <w:p w14:paraId="4D8BD146" w14:textId="5E81A3DE" w:rsidR="00992CED" w:rsidRDefault="00992CED" w:rsidP="007F4F00">
      <w:pPr>
        <w:spacing w:after="0"/>
      </w:pPr>
      <w:r>
        <w:t>As regards 5200 10</w:t>
      </w:r>
      <w:r w:rsidR="007F4F00">
        <w:t>0</w:t>
      </w:r>
      <w:r>
        <w:t>th Street NW, PIN # 84.10.41.081693, Oronoco Township Board has been requested to write a letter of support for a proposed project, and proposed access to</w:t>
      </w:r>
    </w:p>
    <w:p w14:paraId="73C805B7" w14:textId="0A67ACBE" w:rsidR="00992CED" w:rsidRDefault="00992CED" w:rsidP="007F4F00">
      <w:pPr>
        <w:spacing w:after="0"/>
      </w:pPr>
      <w:r>
        <w:t>CSAH12/100th Street NW. Road.</w:t>
      </w:r>
    </w:p>
    <w:p w14:paraId="214D65B5" w14:textId="77777777" w:rsidR="007F4F00" w:rsidRDefault="007F4F00" w:rsidP="007F4F00">
      <w:pPr>
        <w:spacing w:after="0"/>
      </w:pPr>
    </w:p>
    <w:p w14:paraId="75F16CD4" w14:textId="77777777" w:rsidR="00992CED" w:rsidRDefault="00992CED" w:rsidP="007F4F00">
      <w:pPr>
        <w:spacing w:after="0"/>
      </w:pPr>
      <w:r>
        <w:t>This property, and uses, are governed by Special District Zone #OR2020-002ZC “SD-MJK</w:t>
      </w:r>
    </w:p>
    <w:p w14:paraId="44201C69" w14:textId="22043876" w:rsidR="00992CED" w:rsidRDefault="00992CED" w:rsidP="007F4F00">
      <w:pPr>
        <w:spacing w:after="0"/>
      </w:pPr>
      <w:r>
        <w:t>Warehouse Properties” and CUP #OR2021-001CUP.</w:t>
      </w:r>
    </w:p>
    <w:p w14:paraId="363B1291" w14:textId="77777777" w:rsidR="007F4F00" w:rsidRDefault="007F4F00" w:rsidP="007F4F00">
      <w:pPr>
        <w:spacing w:after="0"/>
      </w:pPr>
    </w:p>
    <w:p w14:paraId="4B49730D" w14:textId="3143A041" w:rsidR="00992CED" w:rsidRDefault="00992CED" w:rsidP="00992CED">
      <w:r>
        <w:t>As regards access to CSAH12/100th Street NW is determined by Olmsted County Public Works.</w:t>
      </w:r>
    </w:p>
    <w:p w14:paraId="208FD6B3" w14:textId="21CED6F4" w:rsidR="00424FCA" w:rsidRDefault="00992CED" w:rsidP="00992CED">
      <w:pPr>
        <w:spacing w:after="0"/>
      </w:pPr>
      <w:r>
        <w:t xml:space="preserve">At this time, the Board asks that the property owner, and their consultants, continue to work with Oronoco Townships Planning and Zoning Administrator, TCPA, regarding compliance to the CUP and Zoning and with </w:t>
      </w:r>
      <w:r w:rsidR="007F4F00">
        <w:t xml:space="preserve">Olmsted </w:t>
      </w:r>
      <w:r>
        <w:t>County Public Works regarding access.</w:t>
      </w:r>
    </w:p>
    <w:p w14:paraId="5239683D" w14:textId="77777777" w:rsidR="00992CED" w:rsidRDefault="00992CED" w:rsidP="00992CED">
      <w:pPr>
        <w:spacing w:after="0"/>
      </w:pPr>
    </w:p>
    <w:p w14:paraId="4202985B" w14:textId="2CC36EB0" w:rsidR="00992CED" w:rsidRDefault="00992CED" w:rsidP="00992CED">
      <w:pPr>
        <w:spacing w:after="0"/>
      </w:pPr>
      <w:r>
        <w:t>Sincerely,</w:t>
      </w:r>
    </w:p>
    <w:p w14:paraId="48E6E9B8" w14:textId="77777777" w:rsidR="00992CED" w:rsidRDefault="00992CED" w:rsidP="00992CED">
      <w:pPr>
        <w:spacing w:after="0"/>
      </w:pPr>
    </w:p>
    <w:p w14:paraId="04AF3517" w14:textId="08114A51" w:rsidR="00992CED" w:rsidRDefault="00992CED" w:rsidP="00992CED">
      <w:pPr>
        <w:spacing w:after="0"/>
      </w:pPr>
      <w:r>
        <w:t>Oronoco Township Board and OTPAC</w:t>
      </w:r>
    </w:p>
    <w:sectPr w:rsidR="00992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CA"/>
    <w:rsid w:val="00075AD0"/>
    <w:rsid w:val="00424FCA"/>
    <w:rsid w:val="004F78BD"/>
    <w:rsid w:val="00771F3B"/>
    <w:rsid w:val="007F4F00"/>
    <w:rsid w:val="008075FD"/>
    <w:rsid w:val="00992CED"/>
    <w:rsid w:val="00C2178F"/>
    <w:rsid w:val="00DE7709"/>
    <w:rsid w:val="00E8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4BC0"/>
  <w15:chartTrackingRefBased/>
  <w15:docId w15:val="{6EA52512-58FA-4F63-BAC0-63AB3760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FCA"/>
    <w:rPr>
      <w:rFonts w:eastAsiaTheme="majorEastAsia" w:cstheme="majorBidi"/>
      <w:color w:val="272727" w:themeColor="text1" w:themeTint="D8"/>
    </w:rPr>
  </w:style>
  <w:style w:type="paragraph" w:styleId="Title">
    <w:name w:val="Title"/>
    <w:basedOn w:val="Normal"/>
    <w:next w:val="Normal"/>
    <w:link w:val="TitleChar"/>
    <w:uiPriority w:val="10"/>
    <w:qFormat/>
    <w:rsid w:val="00424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FCA"/>
    <w:pPr>
      <w:spacing w:before="160"/>
      <w:jc w:val="center"/>
    </w:pPr>
    <w:rPr>
      <w:i/>
      <w:iCs/>
      <w:color w:val="404040" w:themeColor="text1" w:themeTint="BF"/>
    </w:rPr>
  </w:style>
  <w:style w:type="character" w:customStyle="1" w:styleId="QuoteChar">
    <w:name w:val="Quote Char"/>
    <w:basedOn w:val="DefaultParagraphFont"/>
    <w:link w:val="Quote"/>
    <w:uiPriority w:val="29"/>
    <w:rsid w:val="00424FCA"/>
    <w:rPr>
      <w:i/>
      <w:iCs/>
      <w:color w:val="404040" w:themeColor="text1" w:themeTint="BF"/>
    </w:rPr>
  </w:style>
  <w:style w:type="paragraph" w:styleId="ListParagraph">
    <w:name w:val="List Paragraph"/>
    <w:basedOn w:val="Normal"/>
    <w:uiPriority w:val="34"/>
    <w:qFormat/>
    <w:rsid w:val="00424FCA"/>
    <w:pPr>
      <w:ind w:left="720"/>
      <w:contextualSpacing/>
    </w:pPr>
  </w:style>
  <w:style w:type="character" w:styleId="IntenseEmphasis">
    <w:name w:val="Intense Emphasis"/>
    <w:basedOn w:val="DefaultParagraphFont"/>
    <w:uiPriority w:val="21"/>
    <w:qFormat/>
    <w:rsid w:val="00424FCA"/>
    <w:rPr>
      <w:i/>
      <w:iCs/>
      <w:color w:val="0F4761" w:themeColor="accent1" w:themeShade="BF"/>
    </w:rPr>
  </w:style>
  <w:style w:type="paragraph" w:styleId="IntenseQuote">
    <w:name w:val="Intense Quote"/>
    <w:basedOn w:val="Normal"/>
    <w:next w:val="Normal"/>
    <w:link w:val="IntenseQuoteChar"/>
    <w:uiPriority w:val="30"/>
    <w:qFormat/>
    <w:rsid w:val="00424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FCA"/>
    <w:rPr>
      <w:i/>
      <w:iCs/>
      <w:color w:val="0F4761" w:themeColor="accent1" w:themeShade="BF"/>
    </w:rPr>
  </w:style>
  <w:style w:type="character" w:styleId="IntenseReference">
    <w:name w:val="Intense Reference"/>
    <w:basedOn w:val="DefaultParagraphFont"/>
    <w:uiPriority w:val="32"/>
    <w:qFormat/>
    <w:rsid w:val="00424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Anneke</dc:creator>
  <cp:keywords/>
  <dc:description/>
  <cp:lastModifiedBy>Clerk Treasurer</cp:lastModifiedBy>
  <cp:revision>6</cp:revision>
  <dcterms:created xsi:type="dcterms:W3CDTF">2026-03-11T14:46:00Z</dcterms:created>
  <dcterms:modified xsi:type="dcterms:W3CDTF">2026-03-23T19:22:00Z</dcterms:modified>
</cp:coreProperties>
</file>