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4ADE4" w14:textId="77777777" w:rsidR="00194AAC" w:rsidRPr="003A1753" w:rsidRDefault="00194AAC" w:rsidP="00194AAC">
      <w:pPr>
        <w:spacing w:after="0" w:line="252" w:lineRule="auto"/>
        <w:ind w:hanging="10"/>
        <w:jc w:val="center"/>
        <w:rPr>
          <w:rFonts w:ascii="Tahoma" w:eastAsia="Calibri" w:hAnsi="Tahoma" w:cs="Tahoma"/>
          <w:b/>
          <w:color w:val="000000"/>
          <w:kern w:val="0"/>
          <w14:ligatures w14:val="none"/>
        </w:rPr>
      </w:pPr>
      <w:r w:rsidRPr="003A1753">
        <w:rPr>
          <w:rFonts w:ascii="Tahoma" w:eastAsia="Calibri" w:hAnsi="Tahoma" w:cs="Tahoma"/>
          <w:b/>
          <w:color w:val="000000"/>
          <w:kern w:val="0"/>
          <w14:ligatures w14:val="none"/>
        </w:rPr>
        <w:t xml:space="preserve">AGENDA </w:t>
      </w:r>
    </w:p>
    <w:p w14:paraId="2B6000CF" w14:textId="77777777" w:rsidR="00194AAC" w:rsidRPr="003A1753" w:rsidRDefault="00194AAC" w:rsidP="00194AAC">
      <w:pPr>
        <w:spacing w:after="0" w:line="252" w:lineRule="auto"/>
        <w:ind w:hanging="10"/>
        <w:jc w:val="center"/>
        <w:rPr>
          <w:rFonts w:ascii="Tahoma" w:eastAsia="Calibri" w:hAnsi="Tahoma" w:cs="Tahoma"/>
          <w:b/>
          <w:color w:val="000000"/>
          <w:kern w:val="0"/>
          <w14:ligatures w14:val="none"/>
        </w:rPr>
      </w:pPr>
      <w:r w:rsidRPr="003A1753">
        <w:rPr>
          <w:rFonts w:ascii="Tahoma" w:eastAsia="Calibri" w:hAnsi="Tahoma" w:cs="Tahoma"/>
          <w:b/>
          <w:color w:val="000000"/>
          <w:kern w:val="0"/>
          <w14:ligatures w14:val="none"/>
        </w:rPr>
        <w:t>ORONOCO TOWN BOARD MEETING</w:t>
      </w:r>
    </w:p>
    <w:p w14:paraId="1D0BDE24" w14:textId="5280DB2F" w:rsidR="00194AAC" w:rsidRPr="003A1753" w:rsidRDefault="00194AAC" w:rsidP="00194AAC">
      <w:pPr>
        <w:spacing w:after="0" w:line="252" w:lineRule="auto"/>
        <w:jc w:val="center"/>
        <w:rPr>
          <w:rFonts w:ascii="Tahoma" w:hAnsi="Tahoma" w:cs="Tahoma"/>
          <w:b/>
          <w:kern w:val="0"/>
          <w14:ligatures w14:val="none"/>
        </w:rPr>
      </w:pPr>
      <w:r>
        <w:rPr>
          <w:rFonts w:ascii="Tahoma" w:hAnsi="Tahoma" w:cs="Tahoma"/>
          <w:b/>
          <w:kern w:val="0"/>
          <w14:ligatures w14:val="none"/>
        </w:rPr>
        <w:t>September 14</w:t>
      </w:r>
      <w:r w:rsidRPr="003A1753">
        <w:rPr>
          <w:rFonts w:ascii="Tahoma" w:hAnsi="Tahoma" w:cs="Tahoma"/>
          <w:b/>
          <w:kern w:val="0"/>
          <w14:ligatures w14:val="none"/>
        </w:rPr>
        <w:t>, 2026</w:t>
      </w:r>
    </w:p>
    <w:p w14:paraId="6B55D5DB" w14:textId="77777777" w:rsidR="00194AAC" w:rsidRPr="003A1753" w:rsidRDefault="00194AAC" w:rsidP="00194AAC">
      <w:pPr>
        <w:spacing w:after="11" w:line="252" w:lineRule="auto"/>
        <w:rPr>
          <w:rFonts w:ascii="Tahoma" w:hAnsi="Tahoma" w:cs="Tahoma"/>
          <w:b/>
          <w:kern w:val="0"/>
          <w:sz w:val="22"/>
          <w:szCs w:val="22"/>
          <w14:ligatures w14:val="none"/>
        </w:rPr>
      </w:pPr>
    </w:p>
    <w:p w14:paraId="56FA1709" w14:textId="77777777" w:rsidR="00194AAC" w:rsidRPr="003A1753" w:rsidRDefault="00194AAC" w:rsidP="00194AAC">
      <w:pPr>
        <w:spacing w:line="276" w:lineRule="auto"/>
        <w:rPr>
          <w:rFonts w:ascii="Tahoma" w:hAnsi="Tahoma" w:cs="Tahoma"/>
          <w:b/>
          <w:bCs/>
        </w:rPr>
      </w:pPr>
      <w:r w:rsidRPr="003A1753">
        <w:rPr>
          <w:rFonts w:ascii="Tahoma" w:hAnsi="Tahoma" w:cs="Tahoma"/>
          <w:b/>
          <w:bCs/>
        </w:rPr>
        <w:t>Call Meeting to Order</w:t>
      </w:r>
    </w:p>
    <w:p w14:paraId="5352A470" w14:textId="77777777" w:rsidR="00194AAC" w:rsidRPr="003A1753" w:rsidRDefault="00194AAC" w:rsidP="00194AAC">
      <w:pPr>
        <w:spacing w:line="276" w:lineRule="auto"/>
        <w:rPr>
          <w:rFonts w:ascii="Tahoma" w:hAnsi="Tahoma" w:cs="Tahoma"/>
          <w:b/>
          <w:bCs/>
        </w:rPr>
      </w:pPr>
      <w:r w:rsidRPr="003A1753">
        <w:rPr>
          <w:rFonts w:ascii="Tahoma" w:hAnsi="Tahoma" w:cs="Tahoma"/>
          <w:b/>
          <w:bCs/>
        </w:rPr>
        <w:t>Pledge of Allegiance</w:t>
      </w:r>
    </w:p>
    <w:p w14:paraId="247B334E" w14:textId="77777777" w:rsidR="00194AAC" w:rsidRPr="003A1753" w:rsidRDefault="00194AAC" w:rsidP="00194AAC">
      <w:pPr>
        <w:spacing w:line="276" w:lineRule="auto"/>
        <w:rPr>
          <w:rFonts w:ascii="Tahoma" w:eastAsia="Calibri" w:hAnsi="Tahoma" w:cs="Tahoma"/>
          <w:b/>
          <w:bCs/>
        </w:rPr>
      </w:pPr>
      <w:r w:rsidRPr="003A1753">
        <w:rPr>
          <w:rFonts w:ascii="Tahoma" w:eastAsia="Calibri" w:hAnsi="Tahoma" w:cs="Tahoma"/>
          <w:b/>
          <w:bCs/>
        </w:rPr>
        <w:t>Set Order of Agenda</w:t>
      </w:r>
    </w:p>
    <w:p w14:paraId="256C1047" w14:textId="77777777" w:rsidR="00194AAC" w:rsidRPr="003A1753" w:rsidRDefault="00194AAC" w:rsidP="00194AAC">
      <w:pPr>
        <w:spacing w:after="0" w:line="276" w:lineRule="auto"/>
        <w:rPr>
          <w:rFonts w:ascii="Tahoma" w:eastAsia="Calibri" w:hAnsi="Tahoma" w:cs="Tahoma"/>
          <w:b/>
          <w:bCs/>
          <w:color w:val="000000"/>
        </w:rPr>
      </w:pPr>
      <w:r w:rsidRPr="003A1753">
        <w:rPr>
          <w:rFonts w:ascii="Tahoma" w:eastAsia="Calibri" w:hAnsi="Tahoma" w:cs="Tahoma"/>
          <w:b/>
          <w:bCs/>
          <w:color w:val="000000"/>
        </w:rPr>
        <w:t>Agenda Topics</w:t>
      </w:r>
    </w:p>
    <w:p w14:paraId="64573FCF" w14:textId="5CAA3AA2" w:rsidR="003D6B4A" w:rsidRDefault="003D6B4A" w:rsidP="00194AAC">
      <w:pPr>
        <w:numPr>
          <w:ilvl w:val="0"/>
          <w:numId w:val="1"/>
        </w:numPr>
        <w:spacing w:after="0" w:line="276" w:lineRule="auto"/>
        <w:contextualSpacing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OTVAR026-01, Scattered Acres Inc., Public Hearing</w:t>
      </w:r>
    </w:p>
    <w:p w14:paraId="7B55CD50" w14:textId="37E842CB" w:rsidR="00E64641" w:rsidRDefault="00E64641" w:rsidP="00194AAC">
      <w:pPr>
        <w:numPr>
          <w:ilvl w:val="0"/>
          <w:numId w:val="1"/>
        </w:numPr>
        <w:spacing w:after="0" w:line="276" w:lineRule="auto"/>
        <w:contextualSpacing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OTVAR-26-02, Hottle, Public Hearing</w:t>
      </w:r>
    </w:p>
    <w:p w14:paraId="3B9D2377" w14:textId="4A7B7104" w:rsidR="00D04E06" w:rsidRDefault="00D04E06" w:rsidP="00194AAC">
      <w:pPr>
        <w:numPr>
          <w:ilvl w:val="0"/>
          <w:numId w:val="1"/>
        </w:numPr>
        <w:spacing w:after="0" w:line="276" w:lineRule="auto"/>
        <w:contextualSpacing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OTVAR-26-03, Pegram, Public Hearing</w:t>
      </w:r>
    </w:p>
    <w:p w14:paraId="646491CD" w14:textId="55F0B798" w:rsidR="003A03C3" w:rsidRDefault="003A03C3" w:rsidP="00194AAC">
      <w:pPr>
        <w:numPr>
          <w:ilvl w:val="0"/>
          <w:numId w:val="1"/>
        </w:numPr>
        <w:spacing w:after="0" w:line="276" w:lineRule="auto"/>
        <w:contextualSpacing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Dietel Development</w:t>
      </w:r>
    </w:p>
    <w:p w14:paraId="3CD6026C" w14:textId="25DFD35A" w:rsidR="00C678D2" w:rsidRDefault="00C678D2" w:rsidP="00194AAC">
      <w:pPr>
        <w:numPr>
          <w:ilvl w:val="0"/>
          <w:numId w:val="1"/>
        </w:numPr>
        <w:spacing w:after="0" w:line="276" w:lineRule="auto"/>
        <w:contextualSpacing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Lake Zumbro Forever lease agreement</w:t>
      </w:r>
    </w:p>
    <w:p w14:paraId="0D0FBAEE" w14:textId="77777777" w:rsidR="00994B6C" w:rsidRPr="003A1753" w:rsidRDefault="00994B6C" w:rsidP="00994B6C">
      <w:pPr>
        <w:numPr>
          <w:ilvl w:val="0"/>
          <w:numId w:val="1"/>
        </w:numPr>
        <w:spacing w:after="0" w:line="276" w:lineRule="auto"/>
        <w:contextualSpacing/>
        <w:rPr>
          <w:rFonts w:ascii="Tahoma" w:hAnsi="Tahoma" w:cs="Tahoma"/>
          <w:b/>
          <w:bCs/>
        </w:rPr>
      </w:pPr>
      <w:r w:rsidRPr="003A1753">
        <w:rPr>
          <w:rFonts w:ascii="Tahoma" w:hAnsi="Tahoma" w:cs="Tahoma"/>
          <w:b/>
          <w:bCs/>
        </w:rPr>
        <w:t>Road Report</w:t>
      </w:r>
    </w:p>
    <w:p w14:paraId="2F7DED92" w14:textId="00EC6319" w:rsidR="00994B6C" w:rsidRDefault="00994B6C" w:rsidP="00994B6C">
      <w:pPr>
        <w:pStyle w:val="ListParagraph"/>
        <w:numPr>
          <w:ilvl w:val="1"/>
          <w:numId w:val="1"/>
        </w:numPr>
        <w:spacing w:after="0" w:line="276" w:lineRule="auto"/>
        <w:rPr>
          <w:rFonts w:ascii="Tahoma" w:hAnsi="Tahoma" w:cs="Tahoma"/>
          <w:b/>
          <w:bCs/>
        </w:rPr>
      </w:pPr>
      <w:r w:rsidRPr="003F60BA">
        <w:rPr>
          <w:rFonts w:ascii="Tahoma" w:hAnsi="Tahoma" w:cs="Tahoma"/>
          <w:b/>
          <w:bCs/>
        </w:rPr>
        <w:t>Blakley Court Signs/parking ordinance</w:t>
      </w:r>
    </w:p>
    <w:p w14:paraId="3F0C7437" w14:textId="09719E6E" w:rsidR="0059315C" w:rsidRPr="00994B6C" w:rsidRDefault="0059315C" w:rsidP="00994B6C">
      <w:pPr>
        <w:pStyle w:val="ListParagraph"/>
        <w:numPr>
          <w:ilvl w:val="1"/>
          <w:numId w:val="1"/>
        </w:numPr>
        <w:spacing w:after="0" w:line="276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Lake Zumbro Driveway Permit</w:t>
      </w:r>
    </w:p>
    <w:p w14:paraId="28F79F51" w14:textId="7119C9E6" w:rsidR="00D86F66" w:rsidRPr="00D86F66" w:rsidRDefault="00D86F66" w:rsidP="00D86F66">
      <w:pPr>
        <w:pStyle w:val="ListParagraph"/>
        <w:numPr>
          <w:ilvl w:val="0"/>
          <w:numId w:val="1"/>
        </w:numPr>
        <w:spacing w:after="0" w:line="276" w:lineRule="auto"/>
        <w:rPr>
          <w:rFonts w:ascii="Tahoma" w:hAnsi="Tahoma" w:cs="Tahoma"/>
          <w:b/>
          <w:bCs/>
        </w:rPr>
      </w:pPr>
      <w:r w:rsidRPr="00D86F66">
        <w:rPr>
          <w:rFonts w:ascii="Tahoma" w:hAnsi="Tahoma" w:cs="Tahoma"/>
          <w:b/>
          <w:bCs/>
        </w:rPr>
        <w:t>Undeveloped land within the River Corridor Overlay District</w:t>
      </w:r>
    </w:p>
    <w:p w14:paraId="3EA79C26" w14:textId="77777777" w:rsidR="00D86F66" w:rsidRDefault="00D86F66" w:rsidP="00D86F66">
      <w:pPr>
        <w:pStyle w:val="ListParagraph"/>
        <w:numPr>
          <w:ilvl w:val="0"/>
          <w:numId w:val="1"/>
        </w:numPr>
        <w:spacing w:after="0" w:line="276" w:lineRule="auto"/>
        <w:rPr>
          <w:rFonts w:ascii="Tahoma" w:hAnsi="Tahoma" w:cs="Tahoma"/>
          <w:b/>
          <w:bCs/>
        </w:rPr>
      </w:pPr>
      <w:r w:rsidRPr="00067479">
        <w:rPr>
          <w:rFonts w:ascii="Tahoma" w:hAnsi="Tahoma" w:cs="Tahoma"/>
          <w:b/>
          <w:bCs/>
        </w:rPr>
        <w:t xml:space="preserve">Rent Stabilization </w:t>
      </w:r>
    </w:p>
    <w:p w14:paraId="56168354" w14:textId="261052B2" w:rsidR="00D41A65" w:rsidRDefault="00D41A65" w:rsidP="00D86F66">
      <w:pPr>
        <w:numPr>
          <w:ilvl w:val="0"/>
          <w:numId w:val="1"/>
        </w:numPr>
        <w:spacing w:after="0" w:line="276" w:lineRule="auto"/>
        <w:contextualSpacing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Resolution 2026-07, Appointing Election Judges for the General Election, November 3, 2026</w:t>
      </w:r>
    </w:p>
    <w:p w14:paraId="4DB8EE6B" w14:textId="0C4F1B72" w:rsidR="00067479" w:rsidRPr="00D86F66" w:rsidRDefault="00D86F66" w:rsidP="00D86F66">
      <w:pPr>
        <w:spacing w:after="0" w:line="276" w:lineRule="auto"/>
        <w:ind w:left="36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10.</w:t>
      </w:r>
      <w:r w:rsidR="00067479" w:rsidRPr="00D86F66">
        <w:rPr>
          <w:rFonts w:ascii="Tahoma" w:hAnsi="Tahoma" w:cs="Tahoma"/>
          <w:b/>
          <w:bCs/>
        </w:rPr>
        <w:t>Eminent Domain</w:t>
      </w:r>
      <w:r w:rsidR="008673C5">
        <w:rPr>
          <w:rFonts w:ascii="Tahoma" w:hAnsi="Tahoma" w:cs="Tahoma"/>
          <w:b/>
          <w:bCs/>
        </w:rPr>
        <w:t xml:space="preserve">, </w:t>
      </w:r>
      <w:r w:rsidR="00067479" w:rsidRPr="00D86F66">
        <w:rPr>
          <w:rFonts w:ascii="Tahoma" w:hAnsi="Tahoma" w:cs="Tahoma"/>
          <w:b/>
          <w:bCs/>
        </w:rPr>
        <w:t xml:space="preserve">Mississippi-Mankato Transmission Line </w:t>
      </w:r>
      <w:r w:rsidR="008673C5">
        <w:rPr>
          <w:rFonts w:ascii="Tahoma" w:hAnsi="Tahoma" w:cs="Tahoma"/>
          <w:b/>
          <w:bCs/>
        </w:rPr>
        <w:t>Project</w:t>
      </w:r>
    </w:p>
    <w:p w14:paraId="6CC9C426" w14:textId="77777777" w:rsidR="00194AAC" w:rsidRPr="003A1753" w:rsidRDefault="00194AAC" w:rsidP="00194AAC">
      <w:pPr>
        <w:spacing w:after="0" w:line="276" w:lineRule="auto"/>
        <w:rPr>
          <w:rFonts w:ascii="Tahoma" w:hAnsi="Tahoma" w:cs="Tahoma"/>
          <w:b/>
          <w:bCs/>
        </w:rPr>
      </w:pPr>
      <w:r w:rsidRPr="003A1753">
        <w:rPr>
          <w:rFonts w:ascii="Tahoma" w:hAnsi="Tahoma" w:cs="Tahoma"/>
          <w:b/>
          <w:bCs/>
        </w:rPr>
        <w:t>Administrative Topics</w:t>
      </w:r>
    </w:p>
    <w:p w14:paraId="36C1E522" w14:textId="071E5CFD" w:rsidR="003F60BA" w:rsidRPr="00D86F66" w:rsidRDefault="00D86F66" w:rsidP="00D86F66">
      <w:pPr>
        <w:spacing w:after="0" w:line="276" w:lineRule="auto"/>
        <w:ind w:left="36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11. </w:t>
      </w:r>
      <w:r w:rsidR="0059315C" w:rsidRPr="00D86F66">
        <w:rPr>
          <w:rFonts w:ascii="Tahoma" w:hAnsi="Tahoma" w:cs="Tahoma"/>
          <w:b/>
          <w:bCs/>
        </w:rPr>
        <w:t>M</w:t>
      </w:r>
      <w:r w:rsidR="00194AAC" w:rsidRPr="00D86F66">
        <w:rPr>
          <w:rFonts w:ascii="Tahoma" w:hAnsi="Tahoma" w:cs="Tahoma"/>
          <w:b/>
          <w:bCs/>
        </w:rPr>
        <w:t>inutes Approval</w:t>
      </w:r>
    </w:p>
    <w:p w14:paraId="1376D9F2" w14:textId="74E358B8" w:rsidR="00194AAC" w:rsidRPr="0059315C" w:rsidRDefault="00194AAC" w:rsidP="0059315C">
      <w:pPr>
        <w:pStyle w:val="ListParagraph"/>
        <w:numPr>
          <w:ilvl w:val="0"/>
          <w:numId w:val="6"/>
        </w:numPr>
        <w:spacing w:after="0" w:line="276" w:lineRule="auto"/>
        <w:rPr>
          <w:rFonts w:ascii="Tahoma" w:hAnsi="Tahoma" w:cs="Tahoma"/>
          <w:b/>
          <w:bCs/>
        </w:rPr>
      </w:pPr>
      <w:r w:rsidRPr="0059315C">
        <w:rPr>
          <w:rFonts w:ascii="Tahoma" w:hAnsi="Tahoma" w:cs="Tahoma"/>
          <w:b/>
          <w:bCs/>
        </w:rPr>
        <w:t>August 10, 2026</w:t>
      </w:r>
    </w:p>
    <w:p w14:paraId="506691A6" w14:textId="4B51E663" w:rsidR="003F60BA" w:rsidRPr="0059315C" w:rsidRDefault="003F60BA" w:rsidP="0059315C">
      <w:pPr>
        <w:pStyle w:val="ListParagraph"/>
        <w:numPr>
          <w:ilvl w:val="0"/>
          <w:numId w:val="6"/>
        </w:numPr>
        <w:spacing w:after="0" w:line="276" w:lineRule="auto"/>
        <w:rPr>
          <w:rFonts w:ascii="Tahoma" w:hAnsi="Tahoma" w:cs="Tahoma"/>
          <w:b/>
          <w:bCs/>
        </w:rPr>
      </w:pPr>
      <w:r w:rsidRPr="0059315C">
        <w:rPr>
          <w:rFonts w:ascii="Tahoma" w:hAnsi="Tahoma" w:cs="Tahoma"/>
          <w:b/>
          <w:bCs/>
        </w:rPr>
        <w:t>Special Meeting, August 18, 2026</w:t>
      </w:r>
    </w:p>
    <w:p w14:paraId="3139C5CA" w14:textId="6E1C064F" w:rsidR="00194AAC" w:rsidRPr="003A1753" w:rsidRDefault="00994B6C" w:rsidP="00194AAC">
      <w:pPr>
        <w:spacing w:after="0" w:line="276" w:lineRule="auto"/>
        <w:ind w:left="36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1</w:t>
      </w:r>
      <w:r w:rsidR="00D86F66">
        <w:rPr>
          <w:rFonts w:ascii="Tahoma" w:hAnsi="Tahoma" w:cs="Tahoma"/>
          <w:b/>
          <w:bCs/>
        </w:rPr>
        <w:t>2</w:t>
      </w:r>
      <w:r>
        <w:rPr>
          <w:rFonts w:ascii="Tahoma" w:hAnsi="Tahoma" w:cs="Tahoma"/>
          <w:b/>
          <w:bCs/>
        </w:rPr>
        <w:t xml:space="preserve"> </w:t>
      </w:r>
      <w:r w:rsidR="00194AAC" w:rsidRPr="003A1753">
        <w:rPr>
          <w:rFonts w:ascii="Tahoma" w:hAnsi="Tahoma" w:cs="Tahoma"/>
          <w:b/>
          <w:bCs/>
        </w:rPr>
        <w:t>. Approval of the treasurer’s report in written form</w:t>
      </w:r>
    </w:p>
    <w:p w14:paraId="1065ACC7" w14:textId="405F6F90" w:rsidR="00194AAC" w:rsidRPr="003A1753" w:rsidRDefault="00994B6C" w:rsidP="00194AAC">
      <w:pPr>
        <w:spacing w:after="0" w:line="276" w:lineRule="auto"/>
        <w:ind w:left="360"/>
        <w:contextualSpacing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1</w:t>
      </w:r>
      <w:r w:rsidR="00D86F66">
        <w:rPr>
          <w:rFonts w:ascii="Tahoma" w:hAnsi="Tahoma" w:cs="Tahoma"/>
          <w:b/>
          <w:bCs/>
        </w:rPr>
        <w:t>3</w:t>
      </w:r>
      <w:r w:rsidR="00194AAC" w:rsidRPr="003A1753">
        <w:rPr>
          <w:rFonts w:ascii="Tahoma" w:hAnsi="Tahoma" w:cs="Tahoma"/>
          <w:b/>
          <w:bCs/>
        </w:rPr>
        <w:t>.Approval to pay bills and payroll, including electronic transfers</w:t>
      </w:r>
    </w:p>
    <w:p w14:paraId="27A21254" w14:textId="64176359" w:rsidR="00194AAC" w:rsidRPr="003A1753" w:rsidRDefault="00753980" w:rsidP="00194AAC">
      <w:pPr>
        <w:spacing w:after="0" w:line="276" w:lineRule="auto"/>
        <w:ind w:left="360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1</w:t>
      </w:r>
      <w:r w:rsidR="00D86F66">
        <w:rPr>
          <w:rFonts w:ascii="Tahoma" w:hAnsi="Tahoma" w:cs="Tahoma"/>
          <w:b/>
          <w:bCs/>
        </w:rPr>
        <w:t>4</w:t>
      </w:r>
      <w:r w:rsidR="00194AAC" w:rsidRPr="003A1753">
        <w:rPr>
          <w:rFonts w:ascii="Tahoma" w:hAnsi="Tahoma" w:cs="Tahoma"/>
          <w:b/>
          <w:bCs/>
        </w:rPr>
        <w:t>. OTPAC</w:t>
      </w:r>
    </w:p>
    <w:p w14:paraId="0FA5F7A9" w14:textId="0EABEED7" w:rsidR="00194AAC" w:rsidRDefault="00194AAC" w:rsidP="00194AAC">
      <w:pPr>
        <w:spacing w:after="0" w:line="276" w:lineRule="auto"/>
        <w:ind w:left="360"/>
        <w:jc w:val="both"/>
        <w:rPr>
          <w:rFonts w:ascii="Tahoma" w:hAnsi="Tahoma" w:cs="Tahoma"/>
          <w:b/>
          <w:bCs/>
        </w:rPr>
      </w:pPr>
      <w:r w:rsidRPr="003A1753">
        <w:rPr>
          <w:rFonts w:ascii="Tahoma" w:hAnsi="Tahoma" w:cs="Tahoma"/>
          <w:b/>
          <w:bCs/>
        </w:rPr>
        <w:t>1</w:t>
      </w:r>
      <w:r w:rsidR="00D86F66">
        <w:rPr>
          <w:rFonts w:ascii="Tahoma" w:hAnsi="Tahoma" w:cs="Tahoma"/>
          <w:b/>
          <w:bCs/>
        </w:rPr>
        <w:t>5</w:t>
      </w:r>
      <w:r w:rsidRPr="003A1753">
        <w:rPr>
          <w:rFonts w:ascii="Tahoma" w:hAnsi="Tahoma" w:cs="Tahoma"/>
          <w:b/>
          <w:bCs/>
        </w:rPr>
        <w:t xml:space="preserve">. Clerk notes </w:t>
      </w:r>
    </w:p>
    <w:p w14:paraId="33631F50" w14:textId="0902BEA3" w:rsidR="0012015F" w:rsidRPr="00994B6C" w:rsidRDefault="0012015F" w:rsidP="0059315C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ahoma" w:hAnsi="Tahoma" w:cs="Tahoma"/>
          <w:b/>
          <w:bCs/>
        </w:rPr>
      </w:pPr>
      <w:r w:rsidRPr="00994B6C">
        <w:rPr>
          <w:rFonts w:ascii="Tahoma" w:hAnsi="Tahoma" w:cs="Tahoma"/>
          <w:b/>
          <w:bCs/>
        </w:rPr>
        <w:t>Oronoco First Responders/EMS Contract</w:t>
      </w:r>
    </w:p>
    <w:p w14:paraId="402D66A8" w14:textId="1D1BD5EE" w:rsidR="00994B6C" w:rsidRPr="0059315C" w:rsidRDefault="00994B6C" w:rsidP="0059315C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ahoma" w:hAnsi="Tahoma" w:cs="Tahoma"/>
          <w:b/>
          <w:bCs/>
        </w:rPr>
      </w:pPr>
      <w:r w:rsidRPr="0059315C">
        <w:rPr>
          <w:rFonts w:ascii="Tahoma" w:hAnsi="Tahoma" w:cs="Tahoma"/>
          <w:b/>
          <w:bCs/>
        </w:rPr>
        <w:t>OCTOA Meeting Sept 24 at Olmsted County Public Works Service Center</w:t>
      </w:r>
    </w:p>
    <w:p w14:paraId="37F96943" w14:textId="2BF05875" w:rsidR="00194AAC" w:rsidRDefault="00194AAC" w:rsidP="003B01F2">
      <w:pPr>
        <w:spacing w:after="0" w:line="276" w:lineRule="auto"/>
        <w:ind w:left="360"/>
        <w:jc w:val="both"/>
        <w:rPr>
          <w:rFonts w:ascii="Tahoma" w:hAnsi="Tahoma" w:cs="Tahoma"/>
          <w:b/>
          <w:bCs/>
        </w:rPr>
      </w:pPr>
      <w:r w:rsidRPr="003A1753">
        <w:rPr>
          <w:rFonts w:ascii="Tahoma" w:hAnsi="Tahoma" w:cs="Tahoma"/>
          <w:b/>
          <w:bCs/>
        </w:rPr>
        <w:t>1</w:t>
      </w:r>
      <w:r w:rsidR="00D86F66">
        <w:rPr>
          <w:rFonts w:ascii="Tahoma" w:hAnsi="Tahoma" w:cs="Tahoma"/>
          <w:b/>
          <w:bCs/>
        </w:rPr>
        <w:t>6</w:t>
      </w:r>
      <w:r w:rsidRPr="003A1753">
        <w:rPr>
          <w:rFonts w:ascii="Tahoma" w:hAnsi="Tahoma" w:cs="Tahoma"/>
          <w:b/>
          <w:bCs/>
        </w:rPr>
        <w:t>. Board member comments</w:t>
      </w:r>
    </w:p>
    <w:p w14:paraId="5414F54F" w14:textId="36CD539C" w:rsidR="00FC49E5" w:rsidRPr="00C43090" w:rsidRDefault="00FC49E5" w:rsidP="00C43090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ahoma" w:hAnsi="Tahoma" w:cs="Tahoma"/>
          <w:b/>
          <w:bCs/>
        </w:rPr>
      </w:pPr>
      <w:r w:rsidRPr="00C43090">
        <w:rPr>
          <w:rFonts w:ascii="Tahoma" w:hAnsi="Tahoma" w:cs="Tahoma"/>
          <w:b/>
          <w:bCs/>
        </w:rPr>
        <w:t>Noxious weeds</w:t>
      </w:r>
    </w:p>
    <w:p w14:paraId="4B9BE5B1" w14:textId="77777777" w:rsidR="00FC49E5" w:rsidRPr="003A1753" w:rsidRDefault="00FC49E5" w:rsidP="003B01F2">
      <w:pPr>
        <w:spacing w:after="0" w:line="276" w:lineRule="auto"/>
        <w:ind w:left="360"/>
        <w:jc w:val="both"/>
        <w:rPr>
          <w:rFonts w:ascii="Tahoma" w:hAnsi="Tahoma" w:cs="Tahoma"/>
          <w:b/>
          <w:bCs/>
        </w:rPr>
      </w:pPr>
    </w:p>
    <w:p w14:paraId="7647F026" w14:textId="77777777" w:rsidR="00194AAC" w:rsidRPr="003A1753" w:rsidRDefault="00194AAC" w:rsidP="00194AAC">
      <w:pPr>
        <w:spacing w:after="0" w:line="276" w:lineRule="auto"/>
        <w:ind w:left="360"/>
        <w:jc w:val="both"/>
        <w:rPr>
          <w:rFonts w:ascii="Tahoma" w:hAnsi="Tahoma" w:cs="Tahoma"/>
          <w:b/>
          <w:bCs/>
        </w:rPr>
      </w:pPr>
    </w:p>
    <w:p w14:paraId="49771FDF" w14:textId="40A82F7B" w:rsidR="006E7173" w:rsidRPr="00994B6C" w:rsidRDefault="00194AAC" w:rsidP="00994B6C">
      <w:pPr>
        <w:spacing w:line="276" w:lineRule="auto"/>
        <w:rPr>
          <w:rFonts w:ascii="Tahoma" w:hAnsi="Tahoma" w:cs="Tahoma"/>
          <w:b/>
          <w:bCs/>
        </w:rPr>
      </w:pPr>
      <w:r w:rsidRPr="003A1753">
        <w:rPr>
          <w:rFonts w:ascii="Tahoma" w:hAnsi="Tahoma" w:cs="Tahoma"/>
          <w:b/>
          <w:bCs/>
        </w:rPr>
        <w:t>Adjourn</w:t>
      </w:r>
    </w:p>
    <w:sectPr w:rsidR="006E7173" w:rsidRPr="00994B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2EC2E" w14:textId="77777777" w:rsidR="00E31278" w:rsidRDefault="00E31278" w:rsidP="00D86F66">
      <w:pPr>
        <w:spacing w:after="0" w:line="240" w:lineRule="auto"/>
      </w:pPr>
      <w:r>
        <w:separator/>
      </w:r>
    </w:p>
  </w:endnote>
  <w:endnote w:type="continuationSeparator" w:id="0">
    <w:p w14:paraId="2334949E" w14:textId="77777777" w:rsidR="00E31278" w:rsidRDefault="00E31278" w:rsidP="00D86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CB275" w14:textId="77777777" w:rsidR="00D86F66" w:rsidRDefault="00D86F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20BAF" w14:textId="77777777" w:rsidR="00D86F66" w:rsidRDefault="00D86F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69830" w14:textId="77777777" w:rsidR="00D86F66" w:rsidRDefault="00D86F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79C99" w14:textId="77777777" w:rsidR="00E31278" w:rsidRDefault="00E31278" w:rsidP="00D86F66">
      <w:pPr>
        <w:spacing w:after="0" w:line="240" w:lineRule="auto"/>
      </w:pPr>
      <w:r>
        <w:separator/>
      </w:r>
    </w:p>
  </w:footnote>
  <w:footnote w:type="continuationSeparator" w:id="0">
    <w:p w14:paraId="6E76D129" w14:textId="77777777" w:rsidR="00E31278" w:rsidRDefault="00E31278" w:rsidP="00D86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ADE83" w14:textId="77777777" w:rsidR="00D86F66" w:rsidRDefault="00D86F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5376732"/>
      <w:docPartObj>
        <w:docPartGallery w:val="Watermarks"/>
        <w:docPartUnique/>
      </w:docPartObj>
    </w:sdtPr>
    <w:sdtContent>
      <w:p w14:paraId="64470D97" w14:textId="11E29C3F" w:rsidR="00D86F66" w:rsidRDefault="00D86F66">
        <w:pPr>
          <w:pStyle w:val="Header"/>
        </w:pPr>
        <w:r>
          <w:rPr>
            <w:noProof/>
          </w:rPr>
          <w:pict w14:anchorId="0C69349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370E0" w14:textId="77777777" w:rsidR="00D86F66" w:rsidRDefault="00D86F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544C"/>
    <w:multiLevelType w:val="hybridMultilevel"/>
    <w:tmpl w:val="6292F4A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5C522E"/>
    <w:multiLevelType w:val="hybridMultilevel"/>
    <w:tmpl w:val="5B1228DE"/>
    <w:lvl w:ilvl="0" w:tplc="9B7C5D8C">
      <w:start w:val="1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F6C8B"/>
    <w:multiLevelType w:val="hybridMultilevel"/>
    <w:tmpl w:val="79DE95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ahoma" w:eastAsiaTheme="minorHAnsi" w:hAnsi="Tahoma" w:cs="Tahoma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F34B1"/>
    <w:multiLevelType w:val="hybridMultilevel"/>
    <w:tmpl w:val="3CD4137A"/>
    <w:lvl w:ilvl="0" w:tplc="47E0F366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D072C"/>
    <w:multiLevelType w:val="hybridMultilevel"/>
    <w:tmpl w:val="F2FC74A8"/>
    <w:lvl w:ilvl="0" w:tplc="5DDC39C6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3672B5E"/>
    <w:multiLevelType w:val="hybridMultilevel"/>
    <w:tmpl w:val="C3A880A0"/>
    <w:lvl w:ilvl="0" w:tplc="DA0A2E4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47DF8"/>
    <w:multiLevelType w:val="hybridMultilevel"/>
    <w:tmpl w:val="79DE9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6B6C2F2">
      <w:start w:val="1"/>
      <w:numFmt w:val="lowerLetter"/>
      <w:lvlText w:val="%2."/>
      <w:lvlJc w:val="left"/>
      <w:pPr>
        <w:ind w:left="1440" w:hanging="360"/>
      </w:pPr>
      <w:rPr>
        <w:rFonts w:ascii="Tahoma" w:eastAsiaTheme="minorHAnsi" w:hAnsi="Tahoma" w:cs="Tahom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C20785"/>
    <w:multiLevelType w:val="hybridMultilevel"/>
    <w:tmpl w:val="5AD4EA60"/>
    <w:lvl w:ilvl="0" w:tplc="DA0A2E4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38464598">
    <w:abstractNumId w:val="6"/>
  </w:num>
  <w:num w:numId="2" w16cid:durableId="1152983866">
    <w:abstractNumId w:val="4"/>
  </w:num>
  <w:num w:numId="3" w16cid:durableId="2012679714">
    <w:abstractNumId w:val="1"/>
  </w:num>
  <w:num w:numId="4" w16cid:durableId="1597516682">
    <w:abstractNumId w:val="0"/>
  </w:num>
  <w:num w:numId="5" w16cid:durableId="1513833360">
    <w:abstractNumId w:val="3"/>
  </w:num>
  <w:num w:numId="6" w16cid:durableId="153108917">
    <w:abstractNumId w:val="7"/>
  </w:num>
  <w:num w:numId="7" w16cid:durableId="1891190020">
    <w:abstractNumId w:val="5"/>
  </w:num>
  <w:num w:numId="8" w16cid:durableId="1656184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8C6"/>
    <w:rsid w:val="00000158"/>
    <w:rsid w:val="00023C6A"/>
    <w:rsid w:val="000423A5"/>
    <w:rsid w:val="00067479"/>
    <w:rsid w:val="000D18C6"/>
    <w:rsid w:val="0012015F"/>
    <w:rsid w:val="00137D27"/>
    <w:rsid w:val="00194AAC"/>
    <w:rsid w:val="003A03C3"/>
    <w:rsid w:val="003B01F2"/>
    <w:rsid w:val="003D6B4A"/>
    <w:rsid w:val="003F60BA"/>
    <w:rsid w:val="00441F67"/>
    <w:rsid w:val="004819A0"/>
    <w:rsid w:val="0059315C"/>
    <w:rsid w:val="006035CF"/>
    <w:rsid w:val="00636BDF"/>
    <w:rsid w:val="006E7173"/>
    <w:rsid w:val="00753980"/>
    <w:rsid w:val="00794436"/>
    <w:rsid w:val="007A5D02"/>
    <w:rsid w:val="00815C9A"/>
    <w:rsid w:val="00866724"/>
    <w:rsid w:val="008673C5"/>
    <w:rsid w:val="00994103"/>
    <w:rsid w:val="00994B6C"/>
    <w:rsid w:val="00A51815"/>
    <w:rsid w:val="00A66B42"/>
    <w:rsid w:val="00B71643"/>
    <w:rsid w:val="00C30BB2"/>
    <w:rsid w:val="00C43090"/>
    <w:rsid w:val="00C574D1"/>
    <w:rsid w:val="00C678D2"/>
    <w:rsid w:val="00D04E06"/>
    <w:rsid w:val="00D336A4"/>
    <w:rsid w:val="00D41A65"/>
    <w:rsid w:val="00D5025A"/>
    <w:rsid w:val="00D865A6"/>
    <w:rsid w:val="00D86F66"/>
    <w:rsid w:val="00E22904"/>
    <w:rsid w:val="00E31278"/>
    <w:rsid w:val="00E64641"/>
    <w:rsid w:val="00FC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24A78"/>
  <w15:chartTrackingRefBased/>
  <w15:docId w15:val="{1B410D96-98DC-4BA0-AE36-2B630EB4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AAC"/>
  </w:style>
  <w:style w:type="paragraph" w:styleId="Heading1">
    <w:name w:val="heading 1"/>
    <w:basedOn w:val="Normal"/>
    <w:next w:val="Normal"/>
    <w:link w:val="Heading1Char"/>
    <w:uiPriority w:val="9"/>
    <w:qFormat/>
    <w:rsid w:val="000D18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8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8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8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8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8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8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8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8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8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8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8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8C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8C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8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8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8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8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18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8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8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18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18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18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18C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8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8C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18C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86F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F66"/>
  </w:style>
  <w:style w:type="paragraph" w:styleId="Footer">
    <w:name w:val="footer"/>
    <w:basedOn w:val="Normal"/>
    <w:link w:val="FooterChar"/>
    <w:uiPriority w:val="99"/>
    <w:unhideWhenUsed/>
    <w:rsid w:val="00D86F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CCC69-32AA-491E-9A53-DB1B86732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Treasurer</dc:creator>
  <cp:keywords/>
  <dc:description/>
  <cp:lastModifiedBy>Clerk Treasurer</cp:lastModifiedBy>
  <cp:revision>25</cp:revision>
  <dcterms:created xsi:type="dcterms:W3CDTF">2026-08-10T23:23:00Z</dcterms:created>
  <dcterms:modified xsi:type="dcterms:W3CDTF">2026-09-06T19:07:00Z</dcterms:modified>
</cp:coreProperties>
</file>